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871132" w:rsidRPr="00871132">
        <w:trPr>
          <w:trHeight w:val="1135"/>
        </w:trPr>
        <w:tc>
          <w:tcPr>
            <w:tcW w:w="3828" w:type="dxa"/>
          </w:tcPr>
          <w:p w:rsidR="009A6AFA" w:rsidRPr="00871132" w:rsidRDefault="00F26106">
            <w:pPr>
              <w:pStyle w:val="Bodytext20"/>
              <w:ind w:left="-108" w:right="-108"/>
              <w:rPr>
                <w:color w:val="auto"/>
                <w:szCs w:val="28"/>
                <w:lang w:val="en-US"/>
              </w:rPr>
            </w:pPr>
            <w:r w:rsidRPr="00871132">
              <w:rPr>
                <w:color w:val="auto"/>
                <w:szCs w:val="28"/>
                <w:lang w:val="en-US"/>
              </w:rPr>
              <w:t>UB</w:t>
            </w:r>
            <w:r w:rsidRPr="00871132">
              <w:rPr>
                <w:color w:val="auto"/>
                <w:szCs w:val="28"/>
              </w:rPr>
              <w:t xml:space="preserve">ND </w:t>
            </w:r>
            <w:r w:rsidRPr="00871132">
              <w:rPr>
                <w:color w:val="auto"/>
                <w:szCs w:val="28"/>
                <w:lang w:val="en-US"/>
              </w:rPr>
              <w:t>HUYỆN KHOÁI CHÂU</w:t>
            </w:r>
          </w:p>
          <w:p w:rsidR="009A6AFA" w:rsidRPr="00871132" w:rsidRDefault="00F26106">
            <w:pPr>
              <w:pStyle w:val="Bodytext20"/>
              <w:ind w:left="-108" w:right="-108"/>
              <w:rPr>
                <w:color w:val="auto"/>
                <w:szCs w:val="28"/>
              </w:rPr>
            </w:pPr>
            <w:r w:rsidRPr="00871132">
              <w:rPr>
                <w:b/>
                <w:bCs/>
                <w:color w:val="auto"/>
                <w:szCs w:val="28"/>
                <w:lang w:val="en-US"/>
              </w:rPr>
              <w:t>PHÒNG</w:t>
            </w:r>
            <w:r w:rsidRPr="00871132">
              <w:rPr>
                <w:b/>
                <w:bCs/>
                <w:color w:val="auto"/>
                <w:szCs w:val="28"/>
              </w:rPr>
              <w:t xml:space="preserve"> GIÁO DỤC </w:t>
            </w:r>
            <w:r w:rsidRPr="00871132">
              <w:rPr>
                <w:b/>
                <w:bCs/>
                <w:color w:val="auto"/>
                <w:szCs w:val="28"/>
                <w:lang w:val="en-US"/>
              </w:rPr>
              <w:t>&amp;</w:t>
            </w:r>
            <w:r w:rsidRPr="00871132">
              <w:rPr>
                <w:b/>
                <w:bCs/>
                <w:color w:val="auto"/>
                <w:szCs w:val="28"/>
              </w:rPr>
              <w:t xml:space="preserve"> ĐÀO TẠO</w:t>
            </w:r>
          </w:p>
          <w:p w:rsidR="009A6AFA" w:rsidRPr="00871132" w:rsidRDefault="00F26106">
            <w:pPr>
              <w:pStyle w:val="Bodytext20"/>
              <w:ind w:left="-108" w:right="-108"/>
              <w:rPr>
                <w:color w:val="auto"/>
              </w:rPr>
            </w:pPr>
            <w:r w:rsidRPr="00871132">
              <w:rPr>
                <w:b/>
                <w:bCs/>
                <w:noProof/>
                <w:color w:val="auto"/>
                <w:szCs w:val="28"/>
                <w:lang w:val="en-US" w:eastAsia="en-US" w:bidi="ar-SA"/>
              </w:rPr>
              <mc:AlternateContent>
                <mc:Choice Requires="wps">
                  <w:drawing>
                    <wp:anchor distT="0" distB="0" distL="114300" distR="114300" simplePos="0" relativeHeight="251660288" behindDoc="0" locked="0" layoutInCell="1" allowOverlap="1" wp14:anchorId="3ACF7A4C" wp14:editId="449380B0">
                      <wp:simplePos x="0" y="0"/>
                      <wp:positionH relativeFrom="column">
                        <wp:posOffset>727710</wp:posOffset>
                      </wp:positionH>
                      <wp:positionV relativeFrom="paragraph">
                        <wp:posOffset>20320</wp:posOffset>
                      </wp:positionV>
                      <wp:extent cx="770890" cy="0"/>
                      <wp:effectExtent l="0" t="0" r="10160" b="19050"/>
                      <wp:wrapNone/>
                      <wp:docPr id="2" name="Straight Connector 2"/>
                      <wp:cNvGraphicFramePr/>
                      <a:graphic xmlns:a="http://schemas.openxmlformats.org/drawingml/2006/main">
                        <a:graphicData uri="http://schemas.microsoft.com/office/word/2010/wordprocessingShape">
                          <wps:wsp>
                            <wps:cNvCnPr/>
                            <wps:spPr>
                              <a:xfrm>
                                <a:off x="0" y="0"/>
                                <a:ext cx="7708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7.3pt;margin-top:1.6pt;height:0pt;width:60.7pt;z-index:251660288;mso-width-relative:page;mso-height-relative:page;" filled="f" stroked="t" coordsize="21600,21600" o:gfxdata="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TAyoxdUAAAAHAQAADwAAAAAAAAABACAA&#10;AAAiAAAAZHJzL2Rvd25yZXYueG1sUEsBAhQAFAAAAAgAh07iQMRyRDHXAQAAswMAAA4AAAAAAAAA&#10;AQAgAAAAJAEAAGRycy9lMm9Eb2MueG1sUEsFBgAAAAAGAAYAWQEAAG0FAAAAAA==&#10;">
                      <v:fill on="f" focussize="0,0"/>
                      <v:stroke weight="0.5pt" color="#4472C4 [3204]" miterlimit="8" joinstyle="miter"/>
                      <v:imagedata o:title=""/>
                      <o:lock v:ext="edit" aspectratio="f"/>
                    </v:line>
                  </w:pict>
                </mc:Fallback>
              </mc:AlternateContent>
            </w:r>
          </w:p>
          <w:p w:rsidR="009A6AFA" w:rsidRPr="00871132" w:rsidRDefault="00F26106">
            <w:pPr>
              <w:pStyle w:val="Bodytext20"/>
              <w:ind w:left="-108" w:right="-108"/>
              <w:rPr>
                <w:color w:val="auto"/>
              </w:rPr>
            </w:pPr>
            <w:r w:rsidRPr="00871132">
              <w:rPr>
                <w:color w:val="auto"/>
                <w:sz w:val="28"/>
                <w:szCs w:val="28"/>
                <w:lang w:val="en-US"/>
              </w:rPr>
              <w:t>Số: 03/HD-PGD&amp;ĐT</w:t>
            </w:r>
          </w:p>
        </w:tc>
        <w:tc>
          <w:tcPr>
            <w:tcW w:w="5528" w:type="dxa"/>
          </w:tcPr>
          <w:p w:rsidR="009A6AFA" w:rsidRPr="00871132" w:rsidRDefault="00F26106">
            <w:pPr>
              <w:pStyle w:val="Bodytext20"/>
              <w:ind w:left="-108" w:right="-108"/>
              <w:rPr>
                <w:color w:val="auto"/>
                <w:sz w:val="26"/>
                <w:szCs w:val="28"/>
              </w:rPr>
            </w:pPr>
            <w:r w:rsidRPr="00871132">
              <w:rPr>
                <w:b/>
                <w:bCs/>
                <w:color w:val="auto"/>
                <w:szCs w:val="26"/>
              </w:rPr>
              <w:t>CỘNG HOÀ XÃ HỘI CHỦ NGHĨA VIỆT NAM</w:t>
            </w:r>
            <w:r w:rsidRPr="00871132">
              <w:rPr>
                <w:b/>
                <w:bCs/>
                <w:color w:val="auto"/>
                <w:szCs w:val="26"/>
              </w:rPr>
              <w:br/>
            </w:r>
            <w:r w:rsidRPr="00871132">
              <w:rPr>
                <w:b/>
                <w:bCs/>
                <w:color w:val="auto"/>
                <w:sz w:val="26"/>
                <w:szCs w:val="28"/>
              </w:rPr>
              <w:t>Độc lập</w:t>
            </w:r>
            <w:r w:rsidRPr="00871132">
              <w:rPr>
                <w:b/>
                <w:bCs/>
                <w:color w:val="auto"/>
                <w:sz w:val="26"/>
                <w:szCs w:val="28"/>
                <w:lang w:val="en-US"/>
              </w:rPr>
              <w:t xml:space="preserve"> -</w:t>
            </w:r>
            <w:r w:rsidRPr="00871132">
              <w:rPr>
                <w:b/>
                <w:bCs/>
                <w:color w:val="auto"/>
                <w:sz w:val="26"/>
                <w:szCs w:val="28"/>
              </w:rPr>
              <w:t xml:space="preserve"> Tự do</w:t>
            </w:r>
            <w:r w:rsidRPr="00871132">
              <w:rPr>
                <w:b/>
                <w:bCs/>
                <w:color w:val="auto"/>
                <w:sz w:val="26"/>
                <w:szCs w:val="28"/>
                <w:lang w:val="en-US"/>
              </w:rPr>
              <w:t>-</w:t>
            </w:r>
            <w:r w:rsidRPr="00871132">
              <w:rPr>
                <w:b/>
                <w:bCs/>
                <w:color w:val="auto"/>
                <w:sz w:val="26"/>
                <w:szCs w:val="28"/>
              </w:rPr>
              <w:t xml:space="preserve"> Hạnh phúc</w:t>
            </w:r>
          </w:p>
          <w:p w:rsidR="009A6AFA" w:rsidRPr="00871132" w:rsidRDefault="00F26106">
            <w:pPr>
              <w:pStyle w:val="BodyText"/>
              <w:ind w:left="-108" w:right="-108" w:firstLine="0"/>
              <w:rPr>
                <w:i/>
                <w:iCs/>
                <w:color w:val="auto"/>
                <w:sz w:val="20"/>
                <w:szCs w:val="28"/>
                <w:lang w:val="en-US"/>
              </w:rPr>
            </w:pPr>
            <w:r w:rsidRPr="00871132">
              <w:rPr>
                <w:i/>
                <w:iCs/>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2E0824C0" wp14:editId="09769579">
                      <wp:simplePos x="0" y="0"/>
                      <wp:positionH relativeFrom="column">
                        <wp:posOffset>701040</wp:posOffset>
                      </wp:positionH>
                      <wp:positionV relativeFrom="paragraph">
                        <wp:posOffset>33655</wp:posOffset>
                      </wp:positionV>
                      <wp:extent cx="19786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197892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55.2pt;margin-top:2.65pt;height:0pt;width:155.8pt;z-index:251661312;mso-width-relative:page;mso-height-relative:page;" filled="f" stroked="t" coordsize="21600,21600" o:gfxdata="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GWeP9YAAAAHAQAADwAAAAAAAAAB&#10;ACAAAAAiAAAAZHJzL2Rvd25yZXYueG1sUEsBAhQAFAAAAAgAh07iQDWSU1LZAQAAtAMAAA4AAAAA&#10;AAAAAQAgAAAAJQEAAGRycy9lMm9Eb2MueG1sUEsFBgAAAAAGAAYAWQEAAHAFAAAAAA==&#10;">
                      <v:fill on="f" focussize="0,0"/>
                      <v:stroke weight="0.5pt" color="#4472C4 [3204]" miterlimit="8" joinstyle="miter"/>
                      <v:imagedata o:title=""/>
                      <o:lock v:ext="edit" aspectratio="f"/>
                    </v:line>
                  </w:pict>
                </mc:Fallback>
              </mc:AlternateContent>
            </w:r>
          </w:p>
          <w:p w:rsidR="009A6AFA" w:rsidRPr="00871132" w:rsidRDefault="00F26106">
            <w:pPr>
              <w:pStyle w:val="BodyText"/>
              <w:ind w:left="-108" w:right="-108" w:firstLine="0"/>
              <w:jc w:val="right"/>
              <w:rPr>
                <w:b/>
                <w:bCs/>
                <w:color w:val="auto"/>
                <w:lang w:val="en-US"/>
              </w:rPr>
            </w:pPr>
            <w:r w:rsidRPr="00871132">
              <w:rPr>
                <w:i/>
                <w:iCs/>
                <w:color w:val="auto"/>
                <w:sz w:val="28"/>
                <w:szCs w:val="28"/>
                <w:lang w:val="en-US"/>
              </w:rPr>
              <w:t>Khoái Châu</w:t>
            </w:r>
            <w:r w:rsidRPr="00871132">
              <w:rPr>
                <w:i/>
                <w:iCs/>
                <w:color w:val="auto"/>
                <w:sz w:val="28"/>
                <w:szCs w:val="28"/>
              </w:rPr>
              <w:t xml:space="preserve">, ngày </w:t>
            </w:r>
            <w:r w:rsidRPr="00871132">
              <w:rPr>
                <w:i/>
                <w:iCs/>
                <w:color w:val="auto"/>
                <w:sz w:val="28"/>
                <w:szCs w:val="28"/>
                <w:lang w:val="en-US"/>
              </w:rPr>
              <w:t xml:space="preserve">15 </w:t>
            </w:r>
            <w:r w:rsidRPr="00871132">
              <w:rPr>
                <w:i/>
                <w:iCs/>
                <w:color w:val="auto"/>
                <w:sz w:val="28"/>
                <w:szCs w:val="28"/>
              </w:rPr>
              <w:t xml:space="preserve">tháng </w:t>
            </w:r>
            <w:r w:rsidRPr="00871132">
              <w:rPr>
                <w:i/>
                <w:iCs/>
                <w:color w:val="auto"/>
                <w:sz w:val="28"/>
                <w:szCs w:val="28"/>
                <w:lang w:val="en-US"/>
              </w:rPr>
              <w:t>8</w:t>
            </w:r>
            <w:r w:rsidRPr="00871132">
              <w:rPr>
                <w:i/>
                <w:iCs/>
                <w:color w:val="auto"/>
                <w:sz w:val="28"/>
                <w:szCs w:val="28"/>
              </w:rPr>
              <w:t xml:space="preserve"> năm 202</w:t>
            </w:r>
            <w:r w:rsidRPr="00871132">
              <w:rPr>
                <w:i/>
                <w:iCs/>
                <w:color w:val="auto"/>
                <w:sz w:val="28"/>
                <w:szCs w:val="28"/>
                <w:lang w:val="en-US"/>
              </w:rPr>
              <w:t>3</w:t>
            </w:r>
          </w:p>
        </w:tc>
      </w:tr>
    </w:tbl>
    <w:p w:rsidR="009A6AFA" w:rsidRPr="00871132" w:rsidRDefault="009A6AFA">
      <w:pPr>
        <w:pStyle w:val="BodyText"/>
        <w:ind w:firstLine="743"/>
        <w:jc w:val="center"/>
        <w:rPr>
          <w:b/>
          <w:color w:val="auto"/>
          <w:sz w:val="28"/>
          <w:szCs w:val="28"/>
          <w:lang w:val="en-US"/>
        </w:rPr>
      </w:pPr>
    </w:p>
    <w:p w:rsidR="009A6AFA" w:rsidRPr="00871132" w:rsidRDefault="00F26106">
      <w:pPr>
        <w:pStyle w:val="BodyText"/>
        <w:ind w:firstLine="0"/>
        <w:jc w:val="center"/>
        <w:rPr>
          <w:b/>
          <w:color w:val="auto"/>
          <w:sz w:val="28"/>
          <w:szCs w:val="28"/>
          <w:lang w:val="en-US"/>
        </w:rPr>
      </w:pPr>
      <w:r w:rsidRPr="00871132">
        <w:rPr>
          <w:b/>
          <w:color w:val="auto"/>
          <w:sz w:val="28"/>
          <w:szCs w:val="28"/>
          <w:lang w:val="en-US"/>
        </w:rPr>
        <w:t>HƯỚNG DẪN</w:t>
      </w:r>
    </w:p>
    <w:p w:rsidR="009A6AFA" w:rsidRPr="00871132" w:rsidRDefault="00F26106">
      <w:pPr>
        <w:pStyle w:val="BodyText"/>
        <w:ind w:firstLine="0"/>
        <w:jc w:val="center"/>
        <w:rPr>
          <w:b/>
          <w:color w:val="auto"/>
          <w:sz w:val="28"/>
          <w:szCs w:val="28"/>
          <w:lang w:val="en-US"/>
        </w:rPr>
      </w:pPr>
      <w:r w:rsidRPr="00871132">
        <w:rPr>
          <w:b/>
          <w:color w:val="auto"/>
          <w:sz w:val="28"/>
          <w:szCs w:val="28"/>
          <w:lang w:val="en-US"/>
        </w:rPr>
        <w:t>Thực hiện nhiệm vụ giáo dục THCS năm học 2023-2024</w:t>
      </w:r>
    </w:p>
    <w:p w:rsidR="009A6AFA" w:rsidRPr="00871132" w:rsidRDefault="00F26106">
      <w:pPr>
        <w:pStyle w:val="BodyText"/>
        <w:spacing w:before="60" w:line="288" w:lineRule="auto"/>
        <w:ind w:firstLine="0"/>
        <w:jc w:val="both"/>
        <w:rPr>
          <w:color w:val="auto"/>
          <w:sz w:val="18"/>
          <w:szCs w:val="28"/>
          <w:lang w:val="en-US"/>
        </w:rPr>
      </w:pPr>
      <w:r w:rsidRPr="00871132">
        <w:rPr>
          <w:noProof/>
          <w:color w:val="auto"/>
          <w:sz w:val="28"/>
          <w:szCs w:val="28"/>
          <w:lang w:val="en-US" w:eastAsia="en-US" w:bidi="ar-SA"/>
        </w:rPr>
        <mc:AlternateContent>
          <mc:Choice Requires="wps">
            <w:drawing>
              <wp:anchor distT="0" distB="0" distL="114300" distR="114300" simplePos="0" relativeHeight="251662336" behindDoc="0" locked="0" layoutInCell="1" allowOverlap="1" wp14:anchorId="53B57D8C" wp14:editId="749E5406">
                <wp:simplePos x="0" y="0"/>
                <wp:positionH relativeFrom="column">
                  <wp:posOffset>2256790</wp:posOffset>
                </wp:positionH>
                <wp:positionV relativeFrom="paragraph">
                  <wp:posOffset>25400</wp:posOffset>
                </wp:positionV>
                <wp:extent cx="138493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13849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77.7pt;margin-top:2pt;height:0pt;width:109.05pt;z-index:251662336;mso-width-relative:page;mso-height-relative:page;" filled="f" stroked="t" coordsize="21600,21600" o:gfxdata="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VW8lNcAAAAHAQAADwAAAAAAAAAB&#10;ACAAAAAiAAAAZHJzL2Rvd25yZXYueG1sUEsBAhQAFAAAAAgAh07iQEKzpcTYAQAAtAMAAA4AAAAA&#10;AAAAAQAgAAAAJgEAAGRycy9lMm9Eb2MueG1sUEsFBgAAAAAGAAYAWQEAAHAFAAAAAA==&#10;">
                <v:fill on="f" focussize="0,0"/>
                <v:stroke weight="0.5pt" color="#4472C4 [3204]" miterlimit="8" joinstyle="miter"/>
                <v:imagedata o:title=""/>
                <o:lock v:ext="edit" aspectratio="f"/>
              </v:line>
            </w:pict>
          </mc:Fallback>
        </mc:AlternateContent>
      </w:r>
    </w:p>
    <w:p w:rsidR="009A6AFA" w:rsidRPr="00871132" w:rsidRDefault="007D4DD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Thực hiện </w:t>
      </w:r>
      <w:r w:rsidR="00F26106" w:rsidRPr="00871132">
        <w:rPr>
          <w:color w:val="auto"/>
          <w:sz w:val="28"/>
          <w:szCs w:val="28"/>
        </w:rPr>
        <w:t>Quyết định số 1</w:t>
      </w:r>
      <w:r w:rsidR="00F26106" w:rsidRPr="00871132">
        <w:rPr>
          <w:color w:val="auto"/>
          <w:sz w:val="28"/>
          <w:szCs w:val="28"/>
          <w:lang w:val="en-US"/>
        </w:rPr>
        <w:t>660</w:t>
      </w:r>
      <w:r w:rsidR="00F26106" w:rsidRPr="00871132">
        <w:rPr>
          <w:color w:val="auto"/>
          <w:sz w:val="28"/>
          <w:szCs w:val="28"/>
        </w:rPr>
        <w:t xml:space="preserve">/QĐ-UBND ngày </w:t>
      </w:r>
      <w:r w:rsidR="00F26106" w:rsidRPr="00871132">
        <w:rPr>
          <w:color w:val="auto"/>
          <w:sz w:val="28"/>
          <w:szCs w:val="28"/>
          <w:lang w:val="en-US"/>
        </w:rPr>
        <w:t>08</w:t>
      </w:r>
      <w:r w:rsidR="00F26106" w:rsidRPr="00871132">
        <w:rPr>
          <w:color w:val="auto"/>
          <w:sz w:val="28"/>
          <w:szCs w:val="28"/>
        </w:rPr>
        <w:t>/8/202</w:t>
      </w:r>
      <w:r w:rsidR="00F26106" w:rsidRPr="00871132">
        <w:rPr>
          <w:color w:val="auto"/>
          <w:sz w:val="28"/>
          <w:szCs w:val="28"/>
          <w:lang w:val="en-US"/>
        </w:rPr>
        <w:t xml:space="preserve">3 </w:t>
      </w:r>
      <w:r w:rsidR="00F26106" w:rsidRPr="00871132">
        <w:rPr>
          <w:color w:val="auto"/>
          <w:sz w:val="28"/>
          <w:szCs w:val="28"/>
        </w:rPr>
        <w:t>của UBND tỉnh</w:t>
      </w:r>
      <w:r w:rsidR="00F26106" w:rsidRPr="00871132">
        <w:rPr>
          <w:color w:val="auto"/>
          <w:sz w:val="28"/>
          <w:szCs w:val="28"/>
          <w:lang w:val="en-US"/>
        </w:rPr>
        <w:t xml:space="preserve"> Hưng Yên</w:t>
      </w:r>
      <w:r w:rsidR="00F26106" w:rsidRPr="00871132">
        <w:rPr>
          <w:color w:val="auto"/>
          <w:sz w:val="28"/>
          <w:szCs w:val="28"/>
        </w:rPr>
        <w:t xml:space="preserve"> ban hành Khung kế hoạch thời gian năm học 202</w:t>
      </w:r>
      <w:r w:rsidR="00F26106" w:rsidRPr="00871132">
        <w:rPr>
          <w:color w:val="auto"/>
          <w:sz w:val="28"/>
          <w:szCs w:val="28"/>
          <w:lang w:val="en-US"/>
        </w:rPr>
        <w:t>3</w:t>
      </w:r>
      <w:r w:rsidR="00F26106" w:rsidRPr="00871132">
        <w:rPr>
          <w:color w:val="auto"/>
          <w:sz w:val="28"/>
          <w:szCs w:val="28"/>
        </w:rPr>
        <w:t>-202</w:t>
      </w:r>
      <w:r w:rsidR="00F26106" w:rsidRPr="00871132">
        <w:rPr>
          <w:color w:val="auto"/>
          <w:sz w:val="28"/>
          <w:szCs w:val="28"/>
          <w:lang w:val="en-US"/>
        </w:rPr>
        <w:t>4</w:t>
      </w:r>
      <w:r w:rsidR="00F26106" w:rsidRPr="00871132">
        <w:rPr>
          <w:color w:val="auto"/>
          <w:sz w:val="28"/>
          <w:szCs w:val="28"/>
        </w:rPr>
        <w:t xml:space="preserve"> đối với giáo dục </w:t>
      </w:r>
      <w:r w:rsidR="00F26106" w:rsidRPr="00871132">
        <w:rPr>
          <w:color w:val="auto"/>
          <w:sz w:val="28"/>
          <w:szCs w:val="28"/>
          <w:lang w:val="en-US"/>
        </w:rPr>
        <w:t>m</w:t>
      </w:r>
      <w:r w:rsidR="00F26106" w:rsidRPr="00871132">
        <w:rPr>
          <w:color w:val="auto"/>
          <w:sz w:val="28"/>
          <w:szCs w:val="28"/>
        </w:rPr>
        <w:t>ầm non, giáo dục phổ thông và giáo dục thường xuyên</w:t>
      </w:r>
      <w:r w:rsidR="00F26106" w:rsidRPr="00871132">
        <w:rPr>
          <w:color w:val="auto"/>
          <w:sz w:val="28"/>
          <w:szCs w:val="28"/>
          <w:lang w:val="en-US"/>
        </w:rPr>
        <w:t xml:space="preserve">; </w:t>
      </w:r>
      <w:r w:rsidR="00F26106" w:rsidRPr="00871132">
        <w:rPr>
          <w:color w:val="auto"/>
          <w:sz w:val="28"/>
          <w:szCs w:val="28"/>
        </w:rPr>
        <w:t xml:space="preserve">Công văn số </w:t>
      </w:r>
      <w:r w:rsidR="00F26106" w:rsidRPr="00871132">
        <w:rPr>
          <w:color w:val="auto"/>
          <w:spacing w:val="-2"/>
          <w:sz w:val="28"/>
          <w:szCs w:val="28"/>
          <w:lang w:val="en-US"/>
        </w:rPr>
        <w:t>1729</w:t>
      </w:r>
      <w:r w:rsidR="00F26106" w:rsidRPr="00871132">
        <w:rPr>
          <w:color w:val="auto"/>
          <w:spacing w:val="-2"/>
          <w:sz w:val="28"/>
          <w:szCs w:val="28"/>
        </w:rPr>
        <w:t>/</w:t>
      </w:r>
      <w:r w:rsidR="00F26106" w:rsidRPr="00871132">
        <w:rPr>
          <w:color w:val="auto"/>
          <w:spacing w:val="-2"/>
          <w:sz w:val="28"/>
          <w:szCs w:val="28"/>
          <w:lang w:val="en-US"/>
        </w:rPr>
        <w:t>SGD&amp;ĐT</w:t>
      </w:r>
      <w:r w:rsidR="00F26106" w:rsidRPr="00871132">
        <w:rPr>
          <w:color w:val="auto"/>
          <w:spacing w:val="-2"/>
          <w:sz w:val="28"/>
          <w:szCs w:val="28"/>
        </w:rPr>
        <w:t>-GDTrH</w:t>
      </w:r>
      <w:r w:rsidR="00F26106" w:rsidRPr="00871132">
        <w:rPr>
          <w:color w:val="auto"/>
          <w:spacing w:val="-2"/>
          <w:sz w:val="28"/>
          <w:szCs w:val="28"/>
          <w:lang w:val="en-US"/>
        </w:rPr>
        <w:t>-GDTX</w:t>
      </w:r>
      <w:r w:rsidR="00F26106" w:rsidRPr="00871132">
        <w:rPr>
          <w:color w:val="auto"/>
          <w:spacing w:val="-2"/>
          <w:sz w:val="28"/>
          <w:szCs w:val="28"/>
        </w:rPr>
        <w:t xml:space="preserve"> ngày </w:t>
      </w:r>
      <w:r w:rsidR="00F26106" w:rsidRPr="00871132">
        <w:rPr>
          <w:color w:val="auto"/>
          <w:spacing w:val="-2"/>
          <w:sz w:val="28"/>
          <w:szCs w:val="28"/>
          <w:lang w:val="en-US"/>
        </w:rPr>
        <w:t>08</w:t>
      </w:r>
      <w:r w:rsidR="00F26106" w:rsidRPr="00871132">
        <w:rPr>
          <w:color w:val="auto"/>
          <w:spacing w:val="-2"/>
          <w:sz w:val="28"/>
          <w:szCs w:val="28"/>
        </w:rPr>
        <w:t>/8/202</w:t>
      </w:r>
      <w:r w:rsidR="00F26106" w:rsidRPr="00871132">
        <w:rPr>
          <w:color w:val="auto"/>
          <w:spacing w:val="-2"/>
          <w:sz w:val="28"/>
          <w:szCs w:val="28"/>
          <w:lang w:val="en-US"/>
        </w:rPr>
        <w:t>3</w:t>
      </w:r>
      <w:r w:rsidR="00F26106" w:rsidRPr="00871132">
        <w:rPr>
          <w:color w:val="auto"/>
          <w:spacing w:val="-2"/>
          <w:sz w:val="28"/>
          <w:szCs w:val="28"/>
        </w:rPr>
        <w:t xml:space="preserve"> của </w:t>
      </w:r>
      <w:r w:rsidR="00F26106" w:rsidRPr="00871132">
        <w:rPr>
          <w:color w:val="auto"/>
          <w:spacing w:val="-2"/>
          <w:sz w:val="28"/>
          <w:szCs w:val="28"/>
          <w:lang w:val="en-US"/>
        </w:rPr>
        <w:t>Sở</w:t>
      </w:r>
      <w:r w:rsidR="00F26106" w:rsidRPr="00871132">
        <w:rPr>
          <w:color w:val="auto"/>
          <w:spacing w:val="-2"/>
          <w:sz w:val="28"/>
          <w:szCs w:val="28"/>
        </w:rPr>
        <w:t xml:space="preserve"> GD</w:t>
      </w:r>
      <w:r w:rsidR="00F26106" w:rsidRPr="00871132">
        <w:rPr>
          <w:color w:val="auto"/>
          <w:spacing w:val="-2"/>
          <w:sz w:val="28"/>
          <w:szCs w:val="28"/>
          <w:lang w:val="en-US"/>
        </w:rPr>
        <w:t>&amp;</w:t>
      </w:r>
      <w:r w:rsidR="00F26106" w:rsidRPr="00871132">
        <w:rPr>
          <w:color w:val="auto"/>
          <w:spacing w:val="-2"/>
          <w:sz w:val="28"/>
          <w:szCs w:val="28"/>
        </w:rPr>
        <w:t xml:space="preserve">ĐT về Hướng dẫn nhiệm vụ </w:t>
      </w:r>
      <w:r w:rsidR="00F26106" w:rsidRPr="00871132">
        <w:rPr>
          <w:color w:val="auto"/>
          <w:spacing w:val="-2"/>
          <w:sz w:val="28"/>
          <w:szCs w:val="28"/>
          <w:lang w:val="en-US"/>
        </w:rPr>
        <w:t>giáo dục đối với cấp THCS</w:t>
      </w:r>
      <w:r w:rsidR="00F26106" w:rsidRPr="00871132">
        <w:rPr>
          <w:color w:val="auto"/>
          <w:spacing w:val="-2"/>
          <w:sz w:val="28"/>
          <w:szCs w:val="28"/>
        </w:rPr>
        <w:t xml:space="preserve"> năm học 202</w:t>
      </w:r>
      <w:r w:rsidR="00F26106" w:rsidRPr="00871132">
        <w:rPr>
          <w:color w:val="auto"/>
          <w:spacing w:val="-2"/>
          <w:sz w:val="28"/>
          <w:szCs w:val="28"/>
          <w:lang w:val="en-US"/>
        </w:rPr>
        <w:t>3-</w:t>
      </w:r>
      <w:r w:rsidR="00F26106" w:rsidRPr="00871132">
        <w:rPr>
          <w:color w:val="auto"/>
          <w:spacing w:val="-2"/>
          <w:sz w:val="28"/>
          <w:szCs w:val="28"/>
        </w:rPr>
        <w:t>202</w:t>
      </w:r>
      <w:r w:rsidR="00F26106" w:rsidRPr="00871132">
        <w:rPr>
          <w:color w:val="auto"/>
          <w:spacing w:val="-2"/>
          <w:sz w:val="28"/>
          <w:szCs w:val="28"/>
          <w:lang w:val="en-US"/>
        </w:rPr>
        <w:t xml:space="preserve">4; </w:t>
      </w:r>
      <w:r w:rsidR="00F26106" w:rsidRPr="00871132">
        <w:rPr>
          <w:color w:val="auto"/>
          <w:sz w:val="28"/>
          <w:szCs w:val="28"/>
          <w:lang w:val="en-US"/>
        </w:rPr>
        <w:t>Phòng</w:t>
      </w:r>
      <w:r w:rsidR="00F26106" w:rsidRPr="00871132">
        <w:rPr>
          <w:color w:val="auto"/>
          <w:sz w:val="28"/>
          <w:szCs w:val="28"/>
        </w:rPr>
        <w:t xml:space="preserve"> GDĐT</w:t>
      </w:r>
      <w:r w:rsidR="00F26106" w:rsidRPr="00871132">
        <w:rPr>
          <w:color w:val="auto"/>
          <w:sz w:val="28"/>
          <w:szCs w:val="28"/>
          <w:lang w:val="en-US"/>
        </w:rPr>
        <w:t xml:space="preserve"> xây dựng H</w:t>
      </w:r>
      <w:r w:rsidR="00F26106" w:rsidRPr="00871132">
        <w:rPr>
          <w:color w:val="auto"/>
          <w:sz w:val="28"/>
          <w:szCs w:val="28"/>
        </w:rPr>
        <w:t xml:space="preserve">ướng dẫn </w:t>
      </w:r>
      <w:r w:rsidR="00F26106" w:rsidRPr="00871132">
        <w:rPr>
          <w:color w:val="auto"/>
          <w:sz w:val="28"/>
          <w:szCs w:val="28"/>
          <w:lang w:val="en-US"/>
        </w:rPr>
        <w:t xml:space="preserve">thực hiện </w:t>
      </w:r>
      <w:r w:rsidR="00F26106" w:rsidRPr="00871132">
        <w:rPr>
          <w:color w:val="auto"/>
          <w:sz w:val="28"/>
          <w:szCs w:val="28"/>
        </w:rPr>
        <w:t xml:space="preserve">nhiệm vụ năm học đối với </w:t>
      </w:r>
      <w:r w:rsidR="00F26106" w:rsidRPr="00871132">
        <w:rPr>
          <w:color w:val="auto"/>
          <w:sz w:val="28"/>
          <w:szCs w:val="28"/>
          <w:lang w:val="en-US"/>
        </w:rPr>
        <w:t>giáo dục THCS năm học 2023-2024</w:t>
      </w:r>
      <w:r w:rsidR="00F26106" w:rsidRPr="00871132">
        <w:rPr>
          <w:color w:val="auto"/>
          <w:sz w:val="28"/>
          <w:szCs w:val="28"/>
        </w:rPr>
        <w:t xml:space="preserve"> như sau:</w:t>
      </w:r>
      <w:bookmarkStart w:id="0" w:name="bookmark90"/>
      <w:bookmarkStart w:id="1" w:name="bookmark4"/>
      <w:bookmarkStart w:id="2" w:name="bookmark10"/>
      <w:bookmarkStart w:id="3" w:name="bookmark8"/>
      <w:bookmarkStart w:id="4" w:name="bookmark7"/>
      <w:bookmarkEnd w:id="0"/>
      <w:bookmarkEnd w:id="1"/>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A. </w:t>
      </w:r>
      <w:r w:rsidRPr="00871132">
        <w:rPr>
          <w:b/>
          <w:color w:val="auto"/>
        </w:rPr>
        <w:t>NHIỆM VỤ CHUNG</w:t>
      </w:r>
      <w:bookmarkStart w:id="5" w:name="bookmark11"/>
      <w:bookmarkEnd w:id="2"/>
      <w:bookmarkEnd w:id="3"/>
      <w:bookmarkEnd w:id="4"/>
      <w:bookmarkEnd w:id="5"/>
    </w:p>
    <w:p w:rsidR="00F1763E" w:rsidRPr="00871132" w:rsidRDefault="00F1763E">
      <w:pPr>
        <w:pStyle w:val="BodyText"/>
        <w:tabs>
          <w:tab w:val="left" w:pos="3686"/>
        </w:tabs>
        <w:spacing w:line="300" w:lineRule="auto"/>
        <w:ind w:firstLine="567"/>
        <w:jc w:val="both"/>
        <w:rPr>
          <w:color w:val="auto"/>
          <w:sz w:val="28"/>
          <w:szCs w:val="28"/>
          <w:lang w:val="en-US"/>
        </w:rPr>
      </w:pPr>
      <w:r w:rsidRPr="00871132">
        <w:rPr>
          <w:b/>
          <w:i/>
          <w:color w:val="auto"/>
          <w:sz w:val="28"/>
          <w:szCs w:val="28"/>
          <w:lang w:val="en-US"/>
        </w:rPr>
        <w:t>* Thực hiện chủ đề năm học: “</w:t>
      </w:r>
      <w:r w:rsidRPr="00871132">
        <w:rPr>
          <w:b/>
          <w:i/>
          <w:color w:val="auto"/>
          <w:sz w:val="28"/>
          <w:szCs w:val="28"/>
        </w:rPr>
        <w:t>Đoàn kết,</w:t>
      </w:r>
      <w:r w:rsidRPr="00871132">
        <w:rPr>
          <w:b/>
          <w:i/>
          <w:color w:val="auto"/>
          <w:sz w:val="28"/>
          <w:szCs w:val="28"/>
          <w:lang w:val="en-US"/>
        </w:rPr>
        <w:t xml:space="preserve"> </w:t>
      </w:r>
      <w:r w:rsidRPr="00871132">
        <w:rPr>
          <w:b/>
          <w:i/>
          <w:color w:val="auto"/>
          <w:sz w:val="28"/>
          <w:szCs w:val="28"/>
        </w:rPr>
        <w:t>kỉ cương, đổi mới sáng tạo, hoàn thành tốt các nhiệm vụ và mục tiêu đổi mới, nâng cao chất lượng giáo dục đào tạo"</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 xml:space="preserve">1. </w:t>
      </w:r>
      <w:r w:rsidRPr="00871132">
        <w:rPr>
          <w:color w:val="auto"/>
          <w:sz w:val="28"/>
          <w:szCs w:val="28"/>
        </w:rPr>
        <w:t>Triển khai thực hiện Chương trình giáo dục phổ thông 2018</w:t>
      </w:r>
      <w:r w:rsidRPr="00871132">
        <w:rPr>
          <w:color w:val="auto"/>
          <w:sz w:val="28"/>
          <w:szCs w:val="28"/>
          <w:vertAlign w:val="superscript"/>
        </w:rPr>
        <w:footnoteReference w:id="1"/>
      </w:r>
      <w:r w:rsidRPr="00871132">
        <w:rPr>
          <w:color w:val="auto"/>
          <w:sz w:val="28"/>
          <w:szCs w:val="28"/>
        </w:rPr>
        <w:t xml:space="preserve"> (CT GDPT 2018) đối với lớp 6, lớp 7, lớp 8; thực hiện CT GDPT 2006</w:t>
      </w:r>
      <w:r w:rsidRPr="00871132">
        <w:rPr>
          <w:color w:val="auto"/>
          <w:sz w:val="28"/>
          <w:szCs w:val="28"/>
          <w:vertAlign w:val="superscript"/>
        </w:rPr>
        <w:footnoteReference w:id="2"/>
      </w:r>
      <w:r w:rsidRPr="00871132">
        <w:rPr>
          <w:color w:val="auto"/>
          <w:sz w:val="28"/>
          <w:szCs w:val="28"/>
        </w:rPr>
        <w:t xml:space="preserve"> đối với lớp 9, bảo đảm thực hiện và hoàn thành chương trình năm học; củng cố và nâng cao chất lượng giáo dục trung học.</w:t>
      </w:r>
      <w:bookmarkStart w:id="6" w:name="bookmark12"/>
      <w:bookmarkEnd w:id="6"/>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2.</w:t>
      </w:r>
      <w:r w:rsidRPr="00871132">
        <w:rPr>
          <w:b/>
          <w:color w:val="auto"/>
          <w:sz w:val="28"/>
          <w:szCs w:val="28"/>
          <w:lang w:val="en-US"/>
        </w:rPr>
        <w:t xml:space="preserve"> </w:t>
      </w:r>
      <w:r w:rsidRPr="00871132">
        <w:rPr>
          <w:color w:val="auto"/>
          <w:sz w:val="28"/>
          <w:szCs w:val="28"/>
        </w:rPr>
        <w:t>Tiếp tục thực hiện công tác quy hoạch phát triển mạng lưới trường, lớp, đội ngũ giáo viên và cơ sở vật chất, thiết bị dạy học bảo đảm yêu cầu triển khai CT GDPT 2018; nâng cao chất lượng phổ cập giáo dục trung học cơ sở; thực hiện hiệu quả công tác giáo dục hướng nghiệp, phân luồng học sinh sau trung học cơ sở</w:t>
      </w:r>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3.</w:t>
      </w:r>
      <w:r w:rsidRPr="00871132">
        <w:rPr>
          <w:b/>
          <w:color w:val="auto"/>
          <w:sz w:val="28"/>
          <w:szCs w:val="28"/>
          <w:lang w:val="en-US"/>
        </w:rPr>
        <w:t xml:space="preserve"> </w:t>
      </w:r>
      <w:r w:rsidRPr="00871132">
        <w:rPr>
          <w:color w:val="auto"/>
          <w:sz w:val="28"/>
          <w:szCs w:val="28"/>
        </w:rPr>
        <w:t>Đẩy mạnh chuyển đổi số, đổi mới cơ chế quản lý giáo dục; thực hiện quản trị trường học dân chủ, kỷ cương, nền nếp, chất lượng và hiệu quả giáo dục trong các cơ sở giáo dục trung học.</w:t>
      </w:r>
      <w:bookmarkStart w:id="7" w:name="bookmark14"/>
      <w:bookmarkEnd w:id="7"/>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4.</w:t>
      </w:r>
      <w:r w:rsidRPr="00871132">
        <w:rPr>
          <w:b/>
          <w:color w:val="auto"/>
          <w:sz w:val="28"/>
          <w:szCs w:val="28"/>
          <w:lang w:val="en-US"/>
        </w:rPr>
        <w:t xml:space="preserve"> </w:t>
      </w:r>
      <w:r w:rsidRPr="00871132">
        <w:rPr>
          <w:color w:val="auto"/>
          <w:sz w:val="28"/>
          <w:szCs w:val="28"/>
        </w:rPr>
        <w:t>Tăng cường đổi mới phương pháp dạy học và kiểm tra, đánh giá theo định hướng phát triển năng lực và phẩm chất học sinh; đa dạng hóa các hình thức giáo dục, đẩy mạnh các hoạt động trải nghiệm, nghiên cứu khoa học của học sinh; triển khai ứng dụng công nghệ số trong dạy và học.</w:t>
      </w:r>
      <w:bookmarkStart w:id="8" w:name="bookmark15"/>
      <w:bookmarkEnd w:id="8"/>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5.</w:t>
      </w:r>
      <w:r w:rsidRPr="00871132">
        <w:rPr>
          <w:b/>
          <w:color w:val="auto"/>
          <w:sz w:val="28"/>
          <w:szCs w:val="28"/>
          <w:lang w:val="en-US"/>
        </w:rPr>
        <w:t xml:space="preserve"> </w:t>
      </w:r>
      <w:r w:rsidRPr="00871132">
        <w:rPr>
          <w:color w:val="auto"/>
          <w:sz w:val="28"/>
          <w:szCs w:val="28"/>
        </w:rPr>
        <w:t xml:space="preserve">Tập trung phát triển đội ngũ giáo viên và cán bộ quản lý giáo dục đáp ứng yêu cầu thực hiện CT GDPT 2018; chú trọng nâng cao năng lực chuyên môn, </w:t>
      </w:r>
      <w:r w:rsidRPr="00871132">
        <w:rPr>
          <w:color w:val="auto"/>
          <w:sz w:val="28"/>
          <w:szCs w:val="28"/>
        </w:rPr>
        <w:lastRenderedPageBreak/>
        <w:t>nghiệp vụ của đội ngũ giáo viên, bảo đảm đủ giáo viên theo môn học để tổ chức dạy học các môn học trong Chương trình</w:t>
      </w:r>
      <w:bookmarkStart w:id="9" w:name="bookmark16"/>
      <w:bookmarkEnd w:id="9"/>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6. </w:t>
      </w:r>
      <w:r w:rsidRPr="00871132">
        <w:rPr>
          <w:color w:val="auto"/>
          <w:sz w:val="28"/>
          <w:szCs w:val="28"/>
        </w:rPr>
        <w:t>Tăng cường giáo dục đạo đức, lối sống, kỹ năng sống; bảo đảm an toàn trường học; chủ động, linh hoạt thực hiện kế hoạch năm học, chủ động phòng, chống</w:t>
      </w:r>
      <w:r w:rsidRPr="00871132">
        <w:rPr>
          <w:color w:val="auto"/>
          <w:sz w:val="28"/>
          <w:szCs w:val="28"/>
          <w:lang w:val="en-US"/>
        </w:rPr>
        <w:t xml:space="preserve"> </w:t>
      </w:r>
      <w:r w:rsidRPr="00871132">
        <w:rPr>
          <w:color w:val="auto"/>
          <w:sz w:val="28"/>
          <w:szCs w:val="28"/>
        </w:rPr>
        <w:t>và ứng phó hiệu quả với thiên tai, dịch bệnh.</w:t>
      </w:r>
      <w:bookmarkStart w:id="10" w:name="bookmark17"/>
      <w:bookmarkEnd w:id="10"/>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B.</w:t>
      </w:r>
      <w:r w:rsidRPr="00871132">
        <w:rPr>
          <w:color w:val="auto"/>
          <w:sz w:val="28"/>
          <w:szCs w:val="28"/>
          <w:lang w:val="en-US"/>
        </w:rPr>
        <w:t xml:space="preserve"> </w:t>
      </w:r>
      <w:r w:rsidRPr="00871132">
        <w:rPr>
          <w:b/>
          <w:bCs/>
          <w:color w:val="auto"/>
          <w:sz w:val="28"/>
          <w:szCs w:val="28"/>
        </w:rPr>
        <w:t>MỘT SỐ NHIỆM VỤ CỤ THỂ</w:t>
      </w:r>
      <w:bookmarkStart w:id="11" w:name="bookmark18"/>
      <w:bookmarkEnd w:id="11"/>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I.</w:t>
      </w:r>
      <w:r w:rsidRPr="00871132">
        <w:rPr>
          <w:color w:val="auto"/>
          <w:sz w:val="28"/>
          <w:szCs w:val="28"/>
          <w:lang w:val="en-US"/>
        </w:rPr>
        <w:t xml:space="preserve"> </w:t>
      </w:r>
      <w:r w:rsidRPr="00871132">
        <w:rPr>
          <w:b/>
          <w:bCs/>
          <w:color w:val="auto"/>
          <w:sz w:val="28"/>
          <w:szCs w:val="28"/>
        </w:rPr>
        <w:t>Thực hiện Chương trình giáo dục phổ thông bảo đảm chất lượng</w:t>
      </w:r>
      <w:bookmarkStart w:id="12" w:name="bookmark19"/>
      <w:bookmarkEnd w:id="12"/>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1.</w:t>
      </w:r>
      <w:r w:rsidRPr="00871132">
        <w:rPr>
          <w:color w:val="auto"/>
          <w:sz w:val="28"/>
          <w:szCs w:val="28"/>
          <w:lang w:val="en-US"/>
        </w:rPr>
        <w:t xml:space="preserve"> </w:t>
      </w:r>
      <w:r w:rsidRPr="00871132">
        <w:rPr>
          <w:b/>
          <w:bCs/>
          <w:color w:val="auto"/>
          <w:sz w:val="28"/>
          <w:szCs w:val="28"/>
        </w:rPr>
        <w:t>Xây dựng kế hoạch giáo dục nhà trường bảo đảm yêu cầu thực hiện CT GDPT, sử dụng hiệu quả đội ngũ giáo viên, cơ sở vật chất, thiết bị dạy học</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1.1. </w:t>
      </w:r>
      <w:r w:rsidRPr="00871132">
        <w:rPr>
          <w:color w:val="auto"/>
          <w:sz w:val="28"/>
          <w:szCs w:val="28"/>
        </w:rPr>
        <w:t>Các nhà trường xây dựng kế hoạch giáo dục nhà trường bảo đảm yêu cầu thực hiện CT GDPT, phù hợp với đội ngũ giáo viên, cơ sở vật chất, thiết bị dạy học của nhà trường</w:t>
      </w:r>
      <w:r w:rsidRPr="00871132">
        <w:rPr>
          <w:color w:val="auto"/>
          <w:sz w:val="28"/>
          <w:szCs w:val="28"/>
          <w:vertAlign w:val="superscript"/>
        </w:rPr>
        <w:footnoteReference w:id="3"/>
      </w:r>
      <w:r w:rsidRPr="00871132">
        <w:rPr>
          <w:color w:val="auto"/>
          <w:sz w:val="28"/>
          <w:szCs w:val="28"/>
        </w:rPr>
        <w:t>, đồng thời lưu ý thêm một số nội dung sau:</w:t>
      </w:r>
      <w:bookmarkStart w:id="13" w:name="bookmark20"/>
      <w:bookmarkEnd w:id="13"/>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1.1.1. </w:t>
      </w:r>
      <w:r w:rsidRPr="00871132">
        <w:rPr>
          <w:color w:val="auto"/>
          <w:sz w:val="28"/>
          <w:szCs w:val="28"/>
        </w:rPr>
        <w:t>Đối với các lớp thực hiện Chương trình giáo dục phổ thông 2018</w:t>
      </w:r>
      <w:bookmarkStart w:id="14" w:name="bookmark21"/>
      <w:bookmarkEnd w:id="14"/>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a. </w:t>
      </w:r>
      <w:r w:rsidRPr="00871132">
        <w:rPr>
          <w:color w:val="auto"/>
          <w:sz w:val="28"/>
          <w:szCs w:val="28"/>
        </w:rPr>
        <w:t>Môn Khoa học tự nhiên: Phân công giáo viên dạy học môn học bảo đảm yêu cầu phù hợp với năng lực chuyên môn của giáo viên. Xây dựng kế hoạch dạy học trong đó bố trí thời gian, thời điểm dạy học các mạch nội dung linh hoạt trong từng học kì phù hợp với việc phân công giáo viên dạy học, bảo đảm tính khoa học, sư phạm và khả năng thực hiện của giáo viên.</w:t>
      </w:r>
      <w:bookmarkStart w:id="15" w:name="bookmark22"/>
      <w:bookmarkEnd w:id="15"/>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b. </w:t>
      </w:r>
      <w:r w:rsidRPr="00871132">
        <w:rPr>
          <w:color w:val="auto"/>
          <w:sz w:val="28"/>
          <w:szCs w:val="28"/>
        </w:rPr>
        <w:t>Hoạt động trải nghiệm, hướng nghiệp: Ưu tiên phân công giáo viên đảm nhận các nội dung phù hợp với chuyên môn của giáo viên; giáo viên đảm nhận nội dung nào được thể hiện trên kế hoạch giáo dục và được tính giờ thực hiện đối với nội dung đó theo phân phối chương trình (không trùng với nhiệm vụ của giáo viên làm chủ nhiệm lớp theo quy định hiện hành). Xây dựng kế hoạch giáo dục trong đó xác định cụ thể nội dung hoạt động và thời lượng thực hiện theo từng loại hình hoạt động quy định trong chương trình; linh hoạt thời lượng dành cho các loại hình hoạt động với quy mô tổ chức khác nhau giữa các tuần; phân định rõ thời lượng dành cho hoạt động chào cờ đầu tuần, sinh hoạt lớp và các hoạt động giáo dục tập thể khác của nhà trường (nếu có) bảo đảm không trùng với thời lượng thực hiện các nội dung theo chương trình Hoạt động trải nghiệm, hướng nghiệp.</w:t>
      </w:r>
      <w:bookmarkStart w:id="16" w:name="bookmark23"/>
      <w:bookmarkEnd w:id="16"/>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c. </w:t>
      </w:r>
      <w:r w:rsidRPr="00871132">
        <w:rPr>
          <w:color w:val="auto"/>
          <w:sz w:val="28"/>
          <w:szCs w:val="28"/>
        </w:rPr>
        <w:t>Nội dung giáo dục của địa phương: Ưu tiên phân công giáo viên đảm nhận các nội dung phù hợp với chuyên môn của giáo viên. Xây dựng kế hoạch dạy học các chủ đề/bài học Nội dung giáo dục của địa phương phù hợp với kế hoạch dạy học các môn học có nội dung liên quan.</w:t>
      </w:r>
      <w:bookmarkStart w:id="17" w:name="bookmark24"/>
      <w:bookmarkStart w:id="18" w:name="bookmark25"/>
      <w:bookmarkEnd w:id="17"/>
      <w:bookmarkEnd w:id="18"/>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1.1.2. </w:t>
      </w:r>
      <w:r w:rsidRPr="00871132">
        <w:rPr>
          <w:color w:val="auto"/>
          <w:sz w:val="28"/>
          <w:szCs w:val="28"/>
        </w:rPr>
        <w:t>Đối với các lớp thực hiện Chương trình giáo dục phổ thông 2006</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lastRenderedPageBreak/>
        <w:t xml:space="preserve">a. </w:t>
      </w:r>
      <w:r w:rsidRPr="00871132">
        <w:rPr>
          <w:color w:val="auto"/>
          <w:sz w:val="28"/>
          <w:szCs w:val="28"/>
        </w:rPr>
        <w:t>Tiếp tục thực hiện dạy học theo hướng dẫn tại Công văn số 1564/SGDĐT- GDTrH-GDTX ngày 31/8/2020 về việc hướng dẫn điều chỉnh nội dung dạy học cấp THCS, THPT. Khi xây dựng kế hoạch dạy học các môn học cấp THCS, lưu ý bổ trợ các nội dung theo CT GDPT 2018 (đã tập huấn) để chuẩn bị cho học sinh lớp 9 học lên lớp 10 theo CT GDPT 2018.</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b. </w:t>
      </w:r>
      <w:r w:rsidRPr="00871132">
        <w:rPr>
          <w:color w:val="auto"/>
          <w:sz w:val="28"/>
          <w:szCs w:val="28"/>
        </w:rPr>
        <w:t>Đối với các trường/các lớp thực hiện mô hình trường học mới, tiếp tục thực hiện tổ chức dạy học và kiểm tra đánh giá, xét tốt nghiệp theo hướng dẫn những năm học trước. Tiếp tục rà soát, chỉ bố trí những giáo viên đạt chuẩn trình độ đào tạo và chuẩn nghề nghiệp theo quy định, có kỹ năng thiết kế bài học và tổ chức hoạt động học cho học sinh theo phương pháp dạy học tích cực, lựa chọn và sử dụng thiết bị dạy học và học liệu phù hợp để tổ chức hoạt động học của học sinh đạt hiệu quả.</w:t>
      </w:r>
      <w:bookmarkStart w:id="19" w:name="bookmark26"/>
      <w:bookmarkEnd w:id="19"/>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1.2. </w:t>
      </w:r>
      <w:r w:rsidRPr="00871132">
        <w:rPr>
          <w:color w:val="auto"/>
          <w:sz w:val="28"/>
          <w:szCs w:val="28"/>
        </w:rPr>
        <w:t>Tiếp tục thực hiện Chỉ thị 08/CT-TTg ngày 01/6/2022 về tăng cường triển khai công tác xây dựng văn hóa học đường theo hướng gắn việc xây dựng và tổ chức thực hiện văn hoá học đường với việc đổi mới căn bản, toàn diện giáo dục. Tiếp tục thực hiện hiệu quả việc tích hợp, lồng ghép nội dung giáo dục về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 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giáo dục tăng cường năng lực số, chuyển đổi số và các nội dung giáo dục lồng ghép phù hợp khác theo quy định.</w:t>
      </w:r>
      <w:bookmarkStart w:id="20" w:name="bookmark27"/>
      <w:bookmarkEnd w:id="20"/>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1.3. </w:t>
      </w:r>
      <w:r w:rsidRPr="00871132">
        <w:rPr>
          <w:color w:val="auto"/>
          <w:sz w:val="28"/>
          <w:szCs w:val="28"/>
        </w:rPr>
        <w:t>Tiếp tục triển khai thực hiện Quyết định số 1076/QĐ-TTg ngày 17/6/2016 của Thủ tướng Chính phủ về việc phê duyệt Đề án tổng thể phát triển giáo dục thể chất và thể thao trường học giai đoạn 2016-2020 và định hướng đến năm 2025: tiếp tục đẩy mạnh các hoạt động thể thao học sinh gắn kết với nội dung môn học giáo dục thể chất thuộc CT GDPT 2018. Các cơ sở giáo dục trung học duy trì nền nếp thực hiện các bài thể dục, tập luyện và tổ chức thi đấu các môn thể thao nhằm phát triển thể lực toàn diện cho học sinh.</w:t>
      </w:r>
      <w:bookmarkStart w:id="21" w:name="bookmark28"/>
      <w:bookmarkEnd w:id="21"/>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1.4. </w:t>
      </w:r>
      <w:r w:rsidRPr="00871132">
        <w:rPr>
          <w:color w:val="auto"/>
          <w:sz w:val="28"/>
          <w:szCs w:val="28"/>
        </w:rPr>
        <w:t>Thực hiện hiệu quả nhiệm vụ giáo dục hòa nhập cho học sinh khuyết tật; triển khai mô hình giáo dục từ xa cho học sinh khuyết tật không có điều kiện đến trường dựa trên công nghệ thông tin và truyền thông phù hợp với điều kiện của địa phương, cơ sở giáo dục.</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rPr>
        <w:lastRenderedPageBreak/>
        <w:t>Trong quá trình tổ chức thực hiện, các nhà trường tăng cường sinh hoạt chuyên môn dựa trên nghiên cứu bài học, tổ chức các hội thảo, tọa đàm trao đổi về tổ chức thực hiện chương trình; đánh giá, rút kinh nghiệm trong quá trình dạy học và điều chỉnh kịp thời kế hoạch dạy học phù hợp với thực tế tại địa phương đơn vị, chủ động ứng phó với các tình huống dịch bệnh và các tình huống bất thường khác; tăng cường phối hợp, huy động, trao đổi giáo viên giữa các trường trong khu vực để sử dụng hiệu quả đội ngũ giáo viên hiện có.</w:t>
      </w:r>
      <w:bookmarkStart w:id="22" w:name="bookmark31"/>
      <w:bookmarkStart w:id="23" w:name="bookmark29"/>
      <w:bookmarkStart w:id="24" w:name="bookmark30"/>
      <w:bookmarkStart w:id="25" w:name="bookmark32"/>
      <w:bookmarkEnd w:id="22"/>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2. </w:t>
      </w:r>
      <w:r w:rsidRPr="00871132">
        <w:rPr>
          <w:b/>
          <w:color w:val="auto"/>
          <w:sz w:val="28"/>
          <w:szCs w:val="28"/>
        </w:rPr>
        <w:t>Thực hiện hiệu quả các phương pháp và hình thức dạy học</w:t>
      </w:r>
      <w:bookmarkStart w:id="26" w:name="bookmark33"/>
      <w:bookmarkEnd w:id="23"/>
      <w:bookmarkEnd w:id="24"/>
      <w:bookmarkEnd w:id="25"/>
      <w:bookmarkEnd w:id="26"/>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a.</w:t>
      </w:r>
      <w:r w:rsidRPr="00871132">
        <w:rPr>
          <w:b/>
          <w:color w:val="auto"/>
          <w:sz w:val="28"/>
          <w:szCs w:val="28"/>
          <w:lang w:val="en-US"/>
        </w:rPr>
        <w:t xml:space="preserve"> </w:t>
      </w:r>
      <w:r w:rsidRPr="00871132">
        <w:rPr>
          <w:color w:val="auto"/>
          <w:sz w:val="28"/>
          <w:szCs w:val="28"/>
        </w:rPr>
        <w:t>Xây dựng kế hoạch bài dạy (giáo án)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b.</w:t>
      </w:r>
      <w:r w:rsidRPr="00871132">
        <w:rPr>
          <w:b/>
          <w:color w:val="auto"/>
          <w:sz w:val="28"/>
          <w:szCs w:val="28"/>
          <w:lang w:val="en-US"/>
        </w:rPr>
        <w:t xml:space="preserve"> </w:t>
      </w:r>
      <w:r w:rsidRPr="00871132">
        <w:rPr>
          <w:color w:val="auto"/>
          <w:sz w:val="28"/>
          <w:szCs w:val="28"/>
        </w:rPr>
        <w:t xml:space="preserve">Đối với môn Lịch sử, cần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học tập môn Lịch sử. Đối với môn Ngữ văn, cần thực hiện tốt yêu cầu đổi mới phương pháp dạy học môn Ngữ văn theo hướng dẫn tại Công văn số </w:t>
      </w:r>
      <w:r w:rsidRPr="00871132">
        <w:rPr>
          <w:color w:val="auto"/>
          <w:sz w:val="28"/>
          <w:szCs w:val="28"/>
          <w:lang w:val="en-US"/>
        </w:rPr>
        <w:t>351</w:t>
      </w:r>
      <w:r w:rsidRPr="00871132">
        <w:rPr>
          <w:color w:val="auto"/>
          <w:sz w:val="28"/>
          <w:szCs w:val="28"/>
        </w:rPr>
        <w:t>/</w:t>
      </w:r>
      <w:r w:rsidRPr="00871132">
        <w:rPr>
          <w:color w:val="auto"/>
          <w:sz w:val="28"/>
          <w:szCs w:val="28"/>
          <w:lang w:val="en-US"/>
        </w:rPr>
        <w:t>P</w:t>
      </w:r>
      <w:r w:rsidRPr="00871132">
        <w:rPr>
          <w:color w:val="auto"/>
          <w:sz w:val="28"/>
          <w:szCs w:val="28"/>
        </w:rPr>
        <w:t>GDĐT</w:t>
      </w:r>
      <w:r w:rsidRPr="00871132">
        <w:rPr>
          <w:color w:val="auto"/>
          <w:sz w:val="28"/>
          <w:szCs w:val="28"/>
          <w:lang w:val="en-US"/>
        </w:rPr>
        <w:t xml:space="preserve"> </w:t>
      </w:r>
      <w:r w:rsidRPr="00871132">
        <w:rPr>
          <w:color w:val="auto"/>
          <w:sz w:val="28"/>
          <w:szCs w:val="28"/>
        </w:rPr>
        <w:t>ngày 0</w:t>
      </w:r>
      <w:r w:rsidRPr="00871132">
        <w:rPr>
          <w:color w:val="auto"/>
          <w:sz w:val="28"/>
          <w:szCs w:val="28"/>
          <w:lang w:val="en-US"/>
        </w:rPr>
        <w:t>9</w:t>
      </w:r>
      <w:r w:rsidRPr="00871132">
        <w:rPr>
          <w:color w:val="auto"/>
          <w:sz w:val="28"/>
          <w:szCs w:val="28"/>
        </w:rPr>
        <w:t xml:space="preserve">/8/2022 </w:t>
      </w:r>
      <w:r w:rsidRPr="00871132">
        <w:rPr>
          <w:color w:val="auto"/>
          <w:sz w:val="28"/>
          <w:szCs w:val="28"/>
          <w:lang w:val="en-US"/>
        </w:rPr>
        <w:t xml:space="preserve">của Phòng GD&amp;ĐT </w:t>
      </w:r>
      <w:r w:rsidRPr="00871132">
        <w:rPr>
          <w:color w:val="auto"/>
          <w:sz w:val="28"/>
          <w:szCs w:val="28"/>
        </w:rPr>
        <w:t>về việc hướng dẫn đổi mới phương pháp dạy học và kiểm tra, đánh giá môn Ngữ văn ở trường phổ thông</w:t>
      </w:r>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c.</w:t>
      </w:r>
      <w:r w:rsidRPr="00871132">
        <w:rPr>
          <w:b/>
          <w:color w:val="auto"/>
          <w:sz w:val="28"/>
          <w:szCs w:val="28"/>
          <w:lang w:val="en-US"/>
        </w:rPr>
        <w:t xml:space="preserve"> </w:t>
      </w:r>
      <w:r w:rsidRPr="00871132">
        <w:rPr>
          <w:color w:val="auto"/>
          <w:sz w:val="28"/>
          <w:szCs w:val="28"/>
        </w:rPr>
        <w:t>Khuyến khích tổ chức các hoạt động văn hóa-văn nghệ, thể dục-thể thao trên cơ sở tự nguyện của nhà trường, cha mẹ học sinh và học sinh, phù hợp với đặc điểm tâm sinh lý lứa tuổi và nội dung học tập của học sinh trung học; tăng cường giao lưu, hợp tác nhằm thúc đẩy hứng thú học tập của học sinh, bổ sung hiểu biết nhằm bảo vệ, phát huy về các giá trị văn hóa truyền thống dân tộc và tiếp thu tinh hoa văn hoá của nhân loại. Tiếp tục thực hiện tốt việc sử dụng di sản trong dạy học một số môn học, hoạt động giáo dục phù hợp.</w:t>
      </w:r>
      <w:bookmarkStart w:id="27" w:name="bookmark35"/>
      <w:bookmarkEnd w:id="27"/>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d.</w:t>
      </w:r>
      <w:r w:rsidRPr="00871132">
        <w:rPr>
          <w:b/>
          <w:color w:val="auto"/>
          <w:sz w:val="28"/>
          <w:szCs w:val="28"/>
          <w:lang w:val="en-US"/>
        </w:rPr>
        <w:t xml:space="preserve"> </w:t>
      </w:r>
      <w:r w:rsidRPr="00871132">
        <w:rPr>
          <w:color w:val="auto"/>
          <w:sz w:val="28"/>
          <w:szCs w:val="28"/>
        </w:rPr>
        <w:t>Thực hiện các nhiệm vụ chuyển đổi số trong hoạt động dạy học và quản lý giáo dục của các cấp theo lộ trình, bao gồm ứng dụng công nghệ thông tin trong việc đổi mới phương pháp và hình thức tổ chức dạy học, kiểm tra, đánh giá; ứng dụng công nghệ thông tin trong quản lý quá trình dạy học và quản trị nhà trường</w:t>
      </w:r>
      <w:bookmarkStart w:id="28" w:name="bookmark38"/>
      <w:bookmarkStart w:id="29" w:name="bookmark37"/>
      <w:bookmarkStart w:id="30" w:name="bookmark39"/>
      <w:bookmarkStart w:id="31" w:name="bookmark36"/>
      <w:bookmarkEnd w:id="28"/>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3. </w:t>
      </w:r>
      <w:r w:rsidRPr="00871132">
        <w:rPr>
          <w:b/>
          <w:color w:val="auto"/>
          <w:sz w:val="28"/>
          <w:szCs w:val="28"/>
        </w:rPr>
        <w:t>Thực hiện hiệu quả các phương pháp và hình thức kiểm tra, đánh giá</w:t>
      </w:r>
      <w:bookmarkStart w:id="32" w:name="bookmark40"/>
      <w:bookmarkEnd w:id="29"/>
      <w:bookmarkEnd w:id="30"/>
      <w:bookmarkEnd w:id="31"/>
      <w:bookmarkEnd w:id="32"/>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lastRenderedPageBreak/>
        <w:t>a.</w:t>
      </w:r>
      <w:r w:rsidRPr="00871132">
        <w:rPr>
          <w:b/>
          <w:color w:val="auto"/>
          <w:sz w:val="28"/>
          <w:szCs w:val="28"/>
          <w:lang w:val="en-US"/>
        </w:rPr>
        <w:t xml:space="preserve"> </w:t>
      </w:r>
      <w:r w:rsidRPr="00871132">
        <w:rPr>
          <w:color w:val="auto"/>
          <w:sz w:val="28"/>
          <w:szCs w:val="28"/>
        </w:rPr>
        <w:t>Thực hiện việc đánh giá học sinh THCS theo quy định</w:t>
      </w:r>
      <w:r w:rsidRPr="00871132">
        <w:rPr>
          <w:color w:val="auto"/>
          <w:sz w:val="28"/>
          <w:szCs w:val="28"/>
          <w:vertAlign w:val="superscript"/>
        </w:rPr>
        <w:footnoteReference w:id="4"/>
      </w:r>
      <w:r w:rsidRPr="00871132">
        <w:rPr>
          <w:color w:val="auto"/>
          <w:sz w:val="28"/>
          <w:szCs w:val="28"/>
        </w:rPr>
        <w:t>; xây dựng kế hoạch kiểm tra, đánh giá phù hợp với kế hoạch dạy học; không kiểm tra, đánh giá vượt quá yêu cầu cần đạt hoặc mức độ cần đạt của chương trình giáo dục phổ thông; đối với CT GDPT 2006, không kiểm tra, đánh giá đối với các nội dung tinh giản theo hướng dẫn của Bộ GDĐT và Sở GDĐT</w:t>
      </w:r>
      <w:r w:rsidRPr="00871132">
        <w:rPr>
          <w:color w:val="auto"/>
          <w:sz w:val="28"/>
          <w:szCs w:val="28"/>
          <w:vertAlign w:val="superscript"/>
        </w:rPr>
        <w:footnoteReference w:id="5"/>
      </w:r>
      <w:bookmarkStart w:id="33" w:name="bookmark41"/>
      <w:bookmarkEnd w:id="33"/>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 xml:space="preserve">b. </w:t>
      </w:r>
      <w:r w:rsidRPr="00871132">
        <w:rPr>
          <w:color w:val="auto"/>
          <w:sz w:val="28"/>
          <w:szCs w:val="28"/>
        </w:rPr>
        <w:t xml:space="preserve">Thực hiện có hiệu quả các hình thức, phương pháp kiểm tra, đánh giá áp dụng cho đánh giá thường xuyên và đánh giá định kì. Các nhà trường cần xây dựng ngân hàng câu hỏi, ngân hàng đề kiểm tra phục vụ cho đánh giá định kì các môn học đánh giá bằng nhận xét kết hợp đánh giá bằng điểm số. 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 Đối với môn Ngữ văn, tiếp tục thực hiện kiểm tra, đánh giá theo Công văn số </w:t>
      </w:r>
      <w:r w:rsidRPr="00871132">
        <w:rPr>
          <w:color w:val="auto"/>
          <w:sz w:val="28"/>
          <w:szCs w:val="28"/>
          <w:lang w:val="en-US"/>
        </w:rPr>
        <w:t>351</w:t>
      </w:r>
      <w:r w:rsidRPr="00871132">
        <w:rPr>
          <w:color w:val="auto"/>
          <w:sz w:val="28"/>
          <w:szCs w:val="28"/>
        </w:rPr>
        <w:t>/</w:t>
      </w:r>
      <w:r w:rsidRPr="00871132">
        <w:rPr>
          <w:color w:val="auto"/>
          <w:sz w:val="28"/>
          <w:szCs w:val="28"/>
          <w:lang w:val="en-US"/>
        </w:rPr>
        <w:t>P</w:t>
      </w:r>
      <w:r w:rsidRPr="00871132">
        <w:rPr>
          <w:color w:val="auto"/>
          <w:sz w:val="28"/>
          <w:szCs w:val="28"/>
        </w:rPr>
        <w:t>GDĐT</w:t>
      </w:r>
      <w:r w:rsidRPr="00871132">
        <w:rPr>
          <w:color w:val="auto"/>
          <w:sz w:val="28"/>
          <w:szCs w:val="28"/>
          <w:lang w:val="en-US"/>
        </w:rPr>
        <w:t xml:space="preserve"> </w:t>
      </w:r>
      <w:r w:rsidRPr="00871132">
        <w:rPr>
          <w:color w:val="auto"/>
          <w:sz w:val="28"/>
          <w:szCs w:val="28"/>
        </w:rPr>
        <w:t>ngày 0</w:t>
      </w:r>
      <w:r w:rsidRPr="00871132">
        <w:rPr>
          <w:color w:val="auto"/>
          <w:sz w:val="28"/>
          <w:szCs w:val="28"/>
          <w:lang w:val="en-US"/>
        </w:rPr>
        <w:t>9</w:t>
      </w:r>
      <w:r w:rsidRPr="00871132">
        <w:rPr>
          <w:color w:val="auto"/>
          <w:sz w:val="28"/>
          <w:szCs w:val="28"/>
        </w:rPr>
        <w:t xml:space="preserve">/8/2022 </w:t>
      </w:r>
      <w:r w:rsidRPr="00871132">
        <w:rPr>
          <w:color w:val="auto"/>
          <w:sz w:val="28"/>
          <w:szCs w:val="28"/>
          <w:lang w:val="en-US"/>
        </w:rPr>
        <w:t xml:space="preserve">của Phòng GD&amp;ĐT </w:t>
      </w:r>
      <w:r w:rsidRPr="00871132">
        <w:rPr>
          <w:color w:val="auto"/>
          <w:sz w:val="28"/>
          <w:szCs w:val="28"/>
        </w:rPr>
        <w:t>về việc hướng dẫn đổi mới phương pháp dạy học và kiểm tra, đánh giá môn Ngữ văn ở trường phổ thông khuyến khích các nhà trường vận dụng kiểm tra, đánh giá theo Công văn này đối với lớp 9. Đối với 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ngày tháng, địa điểm, số liệu... một cách máy móc.</w:t>
      </w:r>
      <w:bookmarkStart w:id="34" w:name="bookmark42"/>
      <w:bookmarkStart w:id="35" w:name="bookmark43"/>
      <w:bookmarkStart w:id="36" w:name="bookmark44"/>
      <w:bookmarkEnd w:id="34"/>
      <w:bookmarkEnd w:id="35"/>
      <w:bookmarkEnd w:id="36"/>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c.</w:t>
      </w:r>
      <w:r w:rsidRPr="00871132">
        <w:rPr>
          <w:b/>
          <w:color w:val="auto"/>
          <w:sz w:val="28"/>
          <w:szCs w:val="28"/>
          <w:lang w:val="en-US"/>
        </w:rPr>
        <w:t xml:space="preserve"> </w:t>
      </w:r>
      <w:r w:rsidRPr="00871132">
        <w:rPr>
          <w:color w:val="auto"/>
          <w:sz w:val="28"/>
          <w:szCs w:val="28"/>
        </w:rPr>
        <w:t>Về việc kiểm tra, đánh giá lại theo quy định Thông tư 22/2021/TT-BGDĐT ngày 20/7/2021 của Bộ trưởng Bộ GDĐT Quy định về đánh giá học sinh THCS và THPT, học sinh chưa đủ điều kiện lên lớp có quyền được đánh giá lại đối với các môn học chưa đạt yêu cầu theo quy định tại Điều 14. Trường hợp học sinh không có nguyện vọng được đánh giá lại tất cả các môn học chưa đạt yêu cầu thì nhà trường có thể cho học sinh được lựa chọn số môn học để được đánh giá lại và sử dụng kết quả đánh giá lại để xét lên lớp theo quy định tại Điều 12 của Thông tư này.</w:t>
      </w:r>
      <w:bookmarkStart w:id="37" w:name="bookmark45"/>
      <w:bookmarkEnd w:id="37"/>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d.</w:t>
      </w:r>
      <w:r w:rsidRPr="00871132">
        <w:rPr>
          <w:b/>
          <w:color w:val="auto"/>
          <w:sz w:val="28"/>
          <w:szCs w:val="28"/>
          <w:lang w:val="en-US"/>
        </w:rPr>
        <w:t xml:space="preserve"> </w:t>
      </w:r>
      <w:r w:rsidRPr="00871132">
        <w:rPr>
          <w:color w:val="auto"/>
          <w:sz w:val="28"/>
          <w:szCs w:val="28"/>
        </w:rPr>
        <w:t>Chuẩn bị tốt các điều kiện để sẵn sàng thực hiện kiểm tra, đánh giá theo hình thức trực tuyến theo quy định</w:t>
      </w:r>
      <w:r w:rsidRPr="00871132">
        <w:rPr>
          <w:color w:val="auto"/>
          <w:sz w:val="28"/>
          <w:szCs w:val="28"/>
          <w:vertAlign w:val="superscript"/>
        </w:rPr>
        <w:footnoteReference w:id="6"/>
      </w:r>
      <w:r w:rsidRPr="00871132">
        <w:rPr>
          <w:color w:val="auto"/>
          <w:sz w:val="28"/>
          <w:szCs w:val="28"/>
        </w:rPr>
        <w:t xml:space="preserve">, có quy định và hướng dẫn sử dụng việc kiểm tra, đánh giá trực tuyến khi áp dụng cho các môn học và hoạt động giáo dục, bảo </w:t>
      </w:r>
      <w:r w:rsidRPr="00871132">
        <w:rPr>
          <w:color w:val="auto"/>
          <w:sz w:val="28"/>
          <w:szCs w:val="28"/>
        </w:rPr>
        <w:lastRenderedPageBreak/>
        <w:t>đảm chất lượng, chính xác, hiệu quả, công bằng, khách quan, trung thực; đánh giá đúng</w:t>
      </w:r>
      <w:r w:rsidRPr="00871132">
        <w:rPr>
          <w:color w:val="auto"/>
          <w:sz w:val="28"/>
          <w:szCs w:val="28"/>
          <w:lang w:val="en-US"/>
        </w:rPr>
        <w:t xml:space="preserve"> </w:t>
      </w:r>
      <w:r w:rsidRPr="00871132">
        <w:rPr>
          <w:color w:val="auto"/>
          <w:sz w:val="28"/>
          <w:szCs w:val="28"/>
        </w:rPr>
        <w:t>năng lực của học sinh.</w:t>
      </w:r>
      <w:bookmarkStart w:id="38" w:name="bookmark48"/>
      <w:bookmarkStart w:id="39" w:name="bookmark46"/>
      <w:bookmarkStart w:id="40" w:name="bookmark49"/>
      <w:bookmarkStart w:id="41" w:name="bookmark47"/>
      <w:bookmarkEnd w:id="38"/>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4. </w:t>
      </w:r>
      <w:r w:rsidRPr="00871132">
        <w:rPr>
          <w:b/>
          <w:color w:val="auto"/>
          <w:sz w:val="28"/>
          <w:szCs w:val="28"/>
        </w:rPr>
        <w:t>Nâng cao chất lượng giáo dục hướng nghiệp, định hướng phân luồng</w:t>
      </w:r>
      <w:bookmarkStart w:id="42" w:name="bookmark50"/>
      <w:bookmarkEnd w:id="39"/>
      <w:bookmarkEnd w:id="40"/>
      <w:bookmarkEnd w:id="41"/>
      <w:bookmarkEnd w:id="42"/>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a.</w:t>
      </w:r>
      <w:r w:rsidRPr="00871132">
        <w:rPr>
          <w:b/>
          <w:color w:val="auto"/>
          <w:sz w:val="28"/>
          <w:szCs w:val="28"/>
          <w:lang w:val="en-US"/>
        </w:rPr>
        <w:t xml:space="preserve"> </w:t>
      </w:r>
      <w:r w:rsidRPr="00871132">
        <w:rPr>
          <w:color w:val="auto"/>
          <w:sz w:val="28"/>
          <w:szCs w:val="28"/>
        </w:rPr>
        <w:t>Tiếp tục nâng cao chất lượng giáo dục hướng nghiệp trong các cơ sở giáo dục trung học, trong đó tập trung đổi mới nội dung, phương pháp, hình thức giáo dục hướng nghiệp; phát triển đội ngũ giáo viên kiêm nhiệm làm nhiệm vụ tư vấn, hướng nghiệp; huy động nguồn lực xã hội tham gia giáo dục hướng nghiệp</w:t>
      </w:r>
      <w:r w:rsidRPr="00871132">
        <w:rPr>
          <w:color w:val="auto"/>
          <w:sz w:val="28"/>
          <w:szCs w:val="28"/>
          <w:vertAlign w:val="superscript"/>
        </w:rPr>
        <w:footnoteReference w:id="7"/>
      </w:r>
      <w:r w:rsidRPr="00871132">
        <w:rPr>
          <w:color w:val="auto"/>
          <w:sz w:val="28"/>
          <w:szCs w:val="28"/>
        </w:rPr>
        <w:t>; có thể tổ chức khảo sát nhu cầu học tập các môn học lựa chọn, cụm chuyên đề học tập của học sinh lớp 9 để chủ động chuẩn bị cho học sinh vào học lớp 10. Tiếp tục đẩy mạnh triển khai thực hiện giáo dục STEM trong trường trung học theo hướng dẫn của Bộ GDĐT, bảo đảm chất lượng, hiệu quả.</w:t>
      </w:r>
      <w:bookmarkStart w:id="43" w:name="bookmark51"/>
      <w:bookmarkEnd w:id="43"/>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b.</w:t>
      </w:r>
      <w:r w:rsidRPr="00871132">
        <w:rPr>
          <w:b/>
          <w:color w:val="auto"/>
          <w:sz w:val="28"/>
          <w:szCs w:val="28"/>
          <w:lang w:val="en-US"/>
        </w:rPr>
        <w:t xml:space="preserve"> </w:t>
      </w:r>
      <w:r w:rsidRPr="00871132">
        <w:rPr>
          <w:color w:val="auto"/>
          <w:sz w:val="28"/>
          <w:szCs w:val="28"/>
        </w:rPr>
        <w:t>Định hướng hiệu quả việc phân luồng học sinh sau THCS theo học các chương trình giáo dục, đào tạo phù hợp với năng lực, sở trường, nguyện vọng của học sinh; tạo môi trường hỗ trợ khởi nghiệp trong trường trung học; tuyên truyền, giáo dục nâng cao nhận thức, trang bị kiến thức, kỹ năng về lựa chọn nghề nghiệp, khởi nghiệp nhằm thúc đẩy tinh thần khởi nghiệp, lập nghiệp của học sinh trung học.</w:t>
      </w:r>
      <w:bookmarkStart w:id="44" w:name="bookmark56"/>
      <w:bookmarkStart w:id="45" w:name="bookmark54"/>
      <w:bookmarkEnd w:id="44"/>
      <w:bookmarkEnd w:id="45"/>
    </w:p>
    <w:p w:rsidR="009A6AFA" w:rsidRPr="00871132" w:rsidRDefault="00F26106">
      <w:pPr>
        <w:pStyle w:val="BodyText"/>
        <w:spacing w:line="300" w:lineRule="auto"/>
        <w:ind w:firstLine="567"/>
        <w:jc w:val="both"/>
        <w:rPr>
          <w:b/>
          <w:bCs/>
          <w:color w:val="auto"/>
          <w:sz w:val="28"/>
          <w:szCs w:val="28"/>
          <w:lang w:val="en-US"/>
        </w:rPr>
      </w:pPr>
      <w:bookmarkStart w:id="46" w:name="bookmark61"/>
      <w:bookmarkStart w:id="47" w:name="bookmark62"/>
      <w:bookmarkStart w:id="48" w:name="bookmark64"/>
      <w:r w:rsidRPr="00871132">
        <w:rPr>
          <w:b/>
          <w:color w:val="auto"/>
          <w:sz w:val="28"/>
          <w:szCs w:val="28"/>
          <w:lang w:val="en-US"/>
        </w:rPr>
        <w:t>II.</w:t>
      </w:r>
      <w:r w:rsidRPr="00871132">
        <w:rPr>
          <w:color w:val="auto"/>
          <w:sz w:val="28"/>
          <w:szCs w:val="28"/>
          <w:lang w:val="en-US"/>
        </w:rPr>
        <w:t xml:space="preserve"> </w:t>
      </w:r>
      <w:r w:rsidRPr="00871132">
        <w:rPr>
          <w:b/>
          <w:bCs/>
          <w:color w:val="auto"/>
          <w:sz w:val="28"/>
          <w:szCs w:val="28"/>
        </w:rPr>
        <w:t>Phát triển mạng lưới trường, lớp, nâng cao chất lượng phổ cập giáo dục trung học cơ sở</w:t>
      </w:r>
      <w:r w:rsidRPr="00871132">
        <w:rPr>
          <w:b/>
          <w:bCs/>
          <w:color w:val="auto"/>
          <w:sz w:val="28"/>
          <w:szCs w:val="28"/>
          <w:lang w:val="en-US"/>
        </w:rPr>
        <w:t>, kiểm định chất lượng và xây dựng trường đạt chuẩn quốc gia.</w:t>
      </w:r>
    </w:p>
    <w:p w:rsidR="009A6AFA" w:rsidRPr="00871132" w:rsidRDefault="00464846">
      <w:pPr>
        <w:pStyle w:val="BodyText"/>
        <w:spacing w:line="300" w:lineRule="auto"/>
        <w:ind w:firstLine="567"/>
        <w:jc w:val="both"/>
        <w:rPr>
          <w:b/>
          <w:color w:val="auto"/>
          <w:sz w:val="28"/>
          <w:szCs w:val="28"/>
          <w:lang w:val="en-US"/>
        </w:rPr>
      </w:pPr>
      <w:bookmarkStart w:id="49" w:name="bookmark52"/>
      <w:bookmarkStart w:id="50" w:name="bookmark53"/>
      <w:bookmarkStart w:id="51" w:name="bookmark55"/>
      <w:r w:rsidRPr="00871132">
        <w:rPr>
          <w:b/>
          <w:color w:val="auto"/>
          <w:sz w:val="28"/>
          <w:szCs w:val="28"/>
          <w:lang w:val="en-US"/>
        </w:rPr>
        <w:t>1</w:t>
      </w:r>
      <w:r w:rsidR="00F26106" w:rsidRPr="00871132">
        <w:rPr>
          <w:b/>
          <w:color w:val="auto"/>
          <w:sz w:val="28"/>
          <w:szCs w:val="28"/>
          <w:lang w:val="en-US"/>
        </w:rPr>
        <w:t xml:space="preserve">. </w:t>
      </w:r>
      <w:r w:rsidR="00F26106" w:rsidRPr="00871132">
        <w:rPr>
          <w:b/>
          <w:color w:val="auto"/>
          <w:sz w:val="28"/>
          <w:szCs w:val="28"/>
        </w:rPr>
        <w:t>Nâng cao chất lượng phổ cập giáo dục trung học cơ sở</w:t>
      </w:r>
      <w:bookmarkEnd w:id="49"/>
      <w:bookmarkEnd w:id="50"/>
      <w:bookmarkEnd w:id="51"/>
    </w:p>
    <w:p w:rsidR="009A6AFA" w:rsidRPr="00871132" w:rsidRDefault="00F26106">
      <w:pPr>
        <w:pStyle w:val="BodyText"/>
        <w:spacing w:line="300" w:lineRule="auto"/>
        <w:ind w:firstLine="567"/>
        <w:jc w:val="both"/>
        <w:rPr>
          <w:color w:val="auto"/>
          <w:sz w:val="28"/>
          <w:szCs w:val="28"/>
          <w:lang w:val="en-US"/>
        </w:rPr>
      </w:pPr>
      <w:r w:rsidRPr="00871132">
        <w:rPr>
          <w:color w:val="auto"/>
          <w:sz w:val="28"/>
          <w:szCs w:val="28"/>
          <w:lang w:val="en-US"/>
        </w:rPr>
        <w:t xml:space="preserve"> Tiếp tục t</w:t>
      </w:r>
      <w:r w:rsidRPr="00871132">
        <w:rPr>
          <w:color w:val="auto"/>
          <w:sz w:val="28"/>
          <w:szCs w:val="28"/>
        </w:rPr>
        <w:t>hực hiện phổ cập theo Nghị định 20/2014/NĐ-CP  ngày 24/3/2014 về phổ cập giáo dục, xóa mù chữ và Thông tư 07/2016/TT- BGD&amp;ĐT ngày 22/3/2016 quy định về điều kiện bảo đảm và nội dung, quy trình, thủ tục kiểm tra công nhận đạt chuẩn phổ cập giáo dục, xóa mù chữ</w:t>
      </w:r>
      <w:r w:rsidRPr="00871132">
        <w:rPr>
          <w:color w:val="auto"/>
          <w:sz w:val="28"/>
          <w:szCs w:val="28"/>
          <w:lang w:val="en-US"/>
        </w:rPr>
        <w:t>.</w:t>
      </w:r>
    </w:p>
    <w:p w:rsidR="009A6AFA" w:rsidRPr="00871132" w:rsidRDefault="00F26106">
      <w:pPr>
        <w:pStyle w:val="BodyText"/>
        <w:spacing w:line="300" w:lineRule="auto"/>
        <w:ind w:firstLine="567"/>
        <w:jc w:val="both"/>
        <w:rPr>
          <w:color w:val="auto"/>
          <w:sz w:val="28"/>
          <w:szCs w:val="28"/>
          <w:lang w:val="en-US"/>
        </w:rPr>
      </w:pPr>
      <w:r w:rsidRPr="00871132">
        <w:rPr>
          <w:color w:val="auto"/>
          <w:sz w:val="28"/>
          <w:szCs w:val="28"/>
          <w:lang w:val="en-US"/>
        </w:rPr>
        <w:t xml:space="preserve"> </w:t>
      </w:r>
      <w:r w:rsidRPr="00871132">
        <w:rPr>
          <w:color w:val="auto"/>
          <w:sz w:val="28"/>
          <w:szCs w:val="28"/>
        </w:rPr>
        <w:t>Thực hiện các giải pháp đồng bộ nhằm nâng cao chất lượng phổ cập giáo dục THCS; xây dựng và tổ chức thực hiện kế hoạch kiểm tra, công nhận đạt chuẩn phổ cập giáo dục THCS theo quy định, bảo đảm chính xác, chất lượng, hiệu quả.</w:t>
      </w:r>
      <w:bookmarkStart w:id="52" w:name="bookmark57"/>
      <w:bookmarkEnd w:id="52"/>
    </w:p>
    <w:p w:rsidR="009A6AFA" w:rsidRPr="00871132" w:rsidRDefault="00F26106">
      <w:pPr>
        <w:pStyle w:val="BodyText"/>
        <w:spacing w:line="300" w:lineRule="auto"/>
        <w:ind w:firstLine="567"/>
        <w:jc w:val="both"/>
        <w:rPr>
          <w:color w:val="auto"/>
          <w:sz w:val="28"/>
          <w:szCs w:val="28"/>
          <w:lang w:val="en-US"/>
        </w:rPr>
      </w:pPr>
      <w:r w:rsidRPr="00871132">
        <w:rPr>
          <w:color w:val="auto"/>
          <w:sz w:val="28"/>
          <w:szCs w:val="28"/>
          <w:lang w:val="en-US"/>
        </w:rPr>
        <w:t xml:space="preserve"> </w:t>
      </w:r>
      <w:r w:rsidRPr="00871132">
        <w:rPr>
          <w:color w:val="auto"/>
          <w:sz w:val="28"/>
          <w:szCs w:val="28"/>
        </w:rPr>
        <w:t>Sử dụng thường xuyên, hiệu quả hệ thống thông tin điện tử để quản lí phổ cập giáo dục, xóa mù chữ và thường xuyên cập nhật, kiểm tra tính xác thực của các số liệu trên hệ thống.</w:t>
      </w:r>
      <w:bookmarkStart w:id="53" w:name="bookmark58"/>
      <w:bookmarkEnd w:id="53"/>
    </w:p>
    <w:p w:rsidR="009A6AFA" w:rsidRPr="00871132" w:rsidRDefault="00464846">
      <w:pPr>
        <w:pStyle w:val="BodyText"/>
        <w:spacing w:line="300" w:lineRule="auto"/>
        <w:ind w:firstLine="567"/>
        <w:jc w:val="both"/>
        <w:rPr>
          <w:b/>
          <w:bCs/>
          <w:color w:val="auto"/>
          <w:sz w:val="28"/>
          <w:szCs w:val="28"/>
          <w:lang w:val="en-US"/>
        </w:rPr>
      </w:pPr>
      <w:r w:rsidRPr="00871132">
        <w:rPr>
          <w:b/>
          <w:bCs/>
          <w:color w:val="auto"/>
          <w:sz w:val="28"/>
          <w:szCs w:val="28"/>
          <w:lang w:val="en-US"/>
        </w:rPr>
        <w:t>2</w:t>
      </w:r>
      <w:r w:rsidR="00F26106" w:rsidRPr="00871132">
        <w:rPr>
          <w:b/>
          <w:bCs/>
          <w:color w:val="auto"/>
          <w:sz w:val="28"/>
          <w:szCs w:val="28"/>
          <w:lang w:val="en-US"/>
        </w:rPr>
        <w:t>. Kiểm định chất lượng và xây dựng trường đạt chuẩn quốc gia.</w:t>
      </w:r>
    </w:p>
    <w:p w:rsidR="009A6AFA" w:rsidRPr="00871132" w:rsidRDefault="00F26106">
      <w:pPr>
        <w:spacing w:line="295" w:lineRule="auto"/>
        <w:ind w:firstLine="567"/>
        <w:contextualSpacing/>
        <w:jc w:val="both"/>
        <w:rPr>
          <w:rFonts w:ascii="Times New Roman" w:hAnsi="Times New Roman" w:cs="Times New Roman"/>
          <w:color w:val="auto"/>
          <w:sz w:val="28"/>
          <w:szCs w:val="28"/>
          <w:shd w:val="clear" w:color="auto" w:fill="FFFFFF"/>
          <w:lang w:val="en-US"/>
        </w:rPr>
      </w:pPr>
      <w:r w:rsidRPr="00871132">
        <w:rPr>
          <w:rFonts w:ascii="Times New Roman" w:hAnsi="Times New Roman" w:cs="Times New Roman"/>
          <w:color w:val="auto"/>
          <w:sz w:val="28"/>
          <w:szCs w:val="28"/>
          <w:shd w:val="clear" w:color="auto" w:fill="FFFFFF"/>
          <w:lang w:val="en-US"/>
        </w:rPr>
        <w:t>10</w:t>
      </w:r>
      <w:r w:rsidRPr="00871132">
        <w:rPr>
          <w:rFonts w:ascii="Times New Roman" w:hAnsi="Times New Roman" w:cs="Times New Roman"/>
          <w:color w:val="auto"/>
          <w:sz w:val="28"/>
          <w:szCs w:val="28"/>
          <w:shd w:val="clear" w:color="auto" w:fill="FFFFFF"/>
        </w:rPr>
        <w:t xml:space="preserve">0% các đơn vị thực hiện tự đánh giá kiểm định chất lượng theo quy định tại </w:t>
      </w:r>
      <w:r w:rsidRPr="00871132">
        <w:rPr>
          <w:rFonts w:ascii="Times New Roman" w:hAnsi="Times New Roman" w:cs="Times New Roman"/>
          <w:color w:val="auto"/>
          <w:sz w:val="28"/>
          <w:szCs w:val="28"/>
        </w:rPr>
        <w:t>Thông tư số 1</w:t>
      </w:r>
      <w:r w:rsidRPr="00871132">
        <w:rPr>
          <w:rFonts w:ascii="Times New Roman" w:hAnsi="Times New Roman" w:cs="Times New Roman"/>
          <w:color w:val="auto"/>
          <w:sz w:val="28"/>
          <w:szCs w:val="28"/>
          <w:lang w:val="en-US"/>
        </w:rPr>
        <w:t>8</w:t>
      </w:r>
      <w:r w:rsidRPr="00871132">
        <w:rPr>
          <w:rFonts w:ascii="Times New Roman" w:hAnsi="Times New Roman" w:cs="Times New Roman"/>
          <w:color w:val="auto"/>
          <w:sz w:val="28"/>
          <w:szCs w:val="28"/>
        </w:rPr>
        <w:t>/2018/TT-BGDĐT ngày 22/8/2018 của Bộ GDĐT ban hành Quy định về kiểm định chất lượng giáo dục và công nhận đạt chuẩn quốc gia đối với trường</w:t>
      </w:r>
      <w:r w:rsidRPr="00871132">
        <w:rPr>
          <w:rFonts w:ascii="Times New Roman" w:hAnsi="Times New Roman" w:cs="Times New Roman"/>
          <w:color w:val="auto"/>
          <w:sz w:val="28"/>
          <w:szCs w:val="28"/>
          <w:lang w:val="en-US"/>
        </w:rPr>
        <w:t xml:space="preserve"> trung học cơ sở, trường Trung học phổ thông và trường phổ thông có nhiều </w:t>
      </w:r>
      <w:r w:rsidRPr="00871132">
        <w:rPr>
          <w:rFonts w:ascii="Times New Roman" w:hAnsi="Times New Roman" w:cs="Times New Roman"/>
          <w:color w:val="auto"/>
          <w:sz w:val="28"/>
          <w:szCs w:val="28"/>
          <w:lang w:val="en-US"/>
        </w:rPr>
        <w:lastRenderedPageBreak/>
        <w:t>cấp học.</w:t>
      </w:r>
    </w:p>
    <w:p w:rsidR="009A6AFA" w:rsidRPr="00871132" w:rsidRDefault="00F26106">
      <w:pPr>
        <w:spacing w:line="295" w:lineRule="auto"/>
        <w:ind w:firstLine="567"/>
        <w:jc w:val="both"/>
        <w:rPr>
          <w:rFonts w:ascii="Times New Roman" w:hAnsi="Times New Roman" w:cs="Times New Roman"/>
          <w:color w:val="auto"/>
          <w:spacing w:val="-4"/>
          <w:sz w:val="28"/>
          <w:szCs w:val="28"/>
          <w:shd w:val="clear" w:color="auto" w:fill="FFFFFF"/>
        </w:rPr>
      </w:pPr>
      <w:r w:rsidRPr="00871132">
        <w:rPr>
          <w:rFonts w:ascii="Times New Roman" w:hAnsi="Times New Roman" w:cs="Times New Roman"/>
          <w:color w:val="auto"/>
          <w:spacing w:val="-4"/>
          <w:sz w:val="28"/>
          <w:szCs w:val="28"/>
          <w:shd w:val="clear" w:color="auto" w:fill="FFFFFF"/>
        </w:rPr>
        <w:t xml:space="preserve">- Thực hiện đăng kí kiểm định chất lượng và xây dựng trường đạt chuẩn quốc gia theo </w:t>
      </w:r>
      <w:r w:rsidRPr="00871132">
        <w:rPr>
          <w:rFonts w:ascii="Times New Roman" w:hAnsi="Times New Roman" w:cs="Times New Roman"/>
          <w:color w:val="auto"/>
          <w:spacing w:val="-4"/>
          <w:sz w:val="28"/>
          <w:szCs w:val="28"/>
          <w:shd w:val="clear" w:color="auto" w:fill="FFFFFF"/>
          <w:lang w:val="en-US"/>
        </w:rPr>
        <w:t xml:space="preserve">Kế hoạch số 06/KH-UBND </w:t>
      </w:r>
      <w:r w:rsidRPr="00871132">
        <w:rPr>
          <w:rFonts w:ascii="Times New Roman" w:hAnsi="Times New Roman" w:cs="Times New Roman"/>
          <w:color w:val="auto"/>
          <w:spacing w:val="-4"/>
          <w:sz w:val="28"/>
          <w:szCs w:val="28"/>
          <w:shd w:val="clear" w:color="auto" w:fill="FFFFFF"/>
        </w:rPr>
        <w:t xml:space="preserve"> ngày </w:t>
      </w:r>
      <w:r w:rsidRPr="00871132">
        <w:rPr>
          <w:rFonts w:ascii="Times New Roman" w:hAnsi="Times New Roman" w:cs="Times New Roman"/>
          <w:color w:val="auto"/>
          <w:spacing w:val="-4"/>
          <w:sz w:val="28"/>
          <w:szCs w:val="28"/>
          <w:shd w:val="clear" w:color="auto" w:fill="FFFFFF"/>
          <w:lang w:val="en-US"/>
        </w:rPr>
        <w:t>10</w:t>
      </w:r>
      <w:r w:rsidRPr="00871132">
        <w:rPr>
          <w:rFonts w:ascii="Times New Roman" w:hAnsi="Times New Roman" w:cs="Times New Roman"/>
          <w:color w:val="auto"/>
          <w:spacing w:val="-4"/>
          <w:sz w:val="28"/>
          <w:szCs w:val="28"/>
          <w:shd w:val="clear" w:color="auto" w:fill="FFFFFF"/>
        </w:rPr>
        <w:t>/</w:t>
      </w:r>
      <w:r w:rsidRPr="00871132">
        <w:rPr>
          <w:rFonts w:ascii="Times New Roman" w:hAnsi="Times New Roman" w:cs="Times New Roman"/>
          <w:color w:val="auto"/>
          <w:spacing w:val="-4"/>
          <w:sz w:val="28"/>
          <w:szCs w:val="28"/>
          <w:shd w:val="clear" w:color="auto" w:fill="FFFFFF"/>
          <w:lang w:val="en-US"/>
        </w:rPr>
        <w:t>01</w:t>
      </w:r>
      <w:r w:rsidRPr="00871132">
        <w:rPr>
          <w:rFonts w:ascii="Times New Roman" w:hAnsi="Times New Roman" w:cs="Times New Roman"/>
          <w:color w:val="auto"/>
          <w:spacing w:val="-4"/>
          <w:sz w:val="28"/>
          <w:szCs w:val="28"/>
          <w:shd w:val="clear" w:color="auto" w:fill="FFFFFF"/>
        </w:rPr>
        <w:t>/202</w:t>
      </w:r>
      <w:r w:rsidRPr="00871132">
        <w:rPr>
          <w:rFonts w:ascii="Times New Roman" w:hAnsi="Times New Roman" w:cs="Times New Roman"/>
          <w:color w:val="auto"/>
          <w:spacing w:val="-4"/>
          <w:sz w:val="28"/>
          <w:szCs w:val="28"/>
          <w:shd w:val="clear" w:color="auto" w:fill="FFFFFF"/>
          <w:lang w:val="en-US"/>
        </w:rPr>
        <w:t>2</w:t>
      </w:r>
      <w:r w:rsidRPr="00871132">
        <w:rPr>
          <w:rFonts w:ascii="Times New Roman" w:hAnsi="Times New Roman" w:cs="Times New Roman"/>
          <w:color w:val="auto"/>
          <w:spacing w:val="-4"/>
          <w:sz w:val="28"/>
          <w:szCs w:val="28"/>
          <w:shd w:val="clear" w:color="auto" w:fill="FFFFFF"/>
        </w:rPr>
        <w:t xml:space="preserve"> của Huyện uỷ Khoái Châu về xây dựng trường đạt chuẩn Quốc gia giai đoạn 2021-2025, tầm nhìn đến năm 2030.</w:t>
      </w:r>
    </w:p>
    <w:p w:rsidR="009A6AFA" w:rsidRPr="00871132" w:rsidRDefault="00F26106">
      <w:pPr>
        <w:spacing w:line="295" w:lineRule="auto"/>
        <w:ind w:firstLine="567"/>
        <w:jc w:val="both"/>
        <w:rPr>
          <w:rFonts w:ascii="Times New Roman" w:hAnsi="Times New Roman" w:cs="Times New Roman"/>
          <w:color w:val="auto"/>
          <w:sz w:val="28"/>
          <w:szCs w:val="28"/>
          <w:shd w:val="clear" w:color="auto" w:fill="FFFFFF"/>
        </w:rPr>
      </w:pPr>
      <w:r w:rsidRPr="00871132">
        <w:rPr>
          <w:rFonts w:ascii="Times New Roman" w:hAnsi="Times New Roman" w:cs="Times New Roman"/>
          <w:color w:val="auto"/>
          <w:sz w:val="28"/>
          <w:szCs w:val="28"/>
          <w:shd w:val="clear" w:color="auto" w:fill="FFFFFF"/>
        </w:rPr>
        <w:t>- Phấn đấu trong năm học 202</w:t>
      </w:r>
      <w:r w:rsidRPr="00871132">
        <w:rPr>
          <w:rFonts w:ascii="Times New Roman" w:hAnsi="Times New Roman" w:cs="Times New Roman"/>
          <w:color w:val="auto"/>
          <w:sz w:val="28"/>
          <w:szCs w:val="28"/>
          <w:shd w:val="clear" w:color="auto" w:fill="FFFFFF"/>
          <w:lang w:val="en-US"/>
        </w:rPr>
        <w:t>3</w:t>
      </w:r>
      <w:r w:rsidRPr="00871132">
        <w:rPr>
          <w:rFonts w:ascii="Times New Roman" w:hAnsi="Times New Roman" w:cs="Times New Roman"/>
          <w:color w:val="auto"/>
          <w:sz w:val="28"/>
          <w:szCs w:val="28"/>
          <w:shd w:val="clear" w:color="auto" w:fill="FFFFFF"/>
        </w:rPr>
        <w:t>-202</w:t>
      </w:r>
      <w:r w:rsidRPr="00871132">
        <w:rPr>
          <w:rFonts w:ascii="Times New Roman" w:hAnsi="Times New Roman" w:cs="Times New Roman"/>
          <w:color w:val="auto"/>
          <w:sz w:val="28"/>
          <w:szCs w:val="28"/>
          <w:shd w:val="clear" w:color="auto" w:fill="FFFFFF"/>
          <w:lang w:val="en-US"/>
        </w:rPr>
        <w:t>4</w:t>
      </w:r>
      <w:r w:rsidRPr="00871132">
        <w:rPr>
          <w:rFonts w:ascii="Times New Roman" w:hAnsi="Times New Roman" w:cs="Times New Roman"/>
          <w:color w:val="auto"/>
          <w:sz w:val="28"/>
          <w:szCs w:val="28"/>
          <w:shd w:val="clear" w:color="auto" w:fill="FFFFFF"/>
        </w:rPr>
        <w:t xml:space="preserve"> đề nghị công nhận trường </w:t>
      </w:r>
      <w:r w:rsidRPr="00871132">
        <w:rPr>
          <w:rFonts w:ascii="Times New Roman" w:hAnsi="Times New Roman" w:cs="Times New Roman"/>
          <w:color w:val="auto"/>
          <w:sz w:val="28"/>
          <w:szCs w:val="28"/>
          <w:shd w:val="clear" w:color="auto" w:fill="FFFFFF"/>
          <w:lang w:val="en-US"/>
        </w:rPr>
        <w:t xml:space="preserve">đạt </w:t>
      </w:r>
      <w:r w:rsidRPr="00871132">
        <w:rPr>
          <w:rFonts w:ascii="Times New Roman" w:hAnsi="Times New Roman" w:cs="Times New Roman"/>
          <w:color w:val="auto"/>
          <w:sz w:val="28"/>
          <w:szCs w:val="28"/>
          <w:shd w:val="clear" w:color="auto" w:fill="FFFFFF"/>
        </w:rPr>
        <w:t xml:space="preserve">chuẩn </w:t>
      </w:r>
      <w:r w:rsidRPr="00871132">
        <w:rPr>
          <w:rFonts w:ascii="Times New Roman" w:hAnsi="Times New Roman" w:cs="Times New Roman"/>
          <w:color w:val="auto"/>
          <w:sz w:val="28"/>
          <w:szCs w:val="28"/>
          <w:shd w:val="clear" w:color="auto" w:fill="FFFFFF"/>
          <w:lang w:val="en-US"/>
        </w:rPr>
        <w:t xml:space="preserve"> Quốc gia mới </w:t>
      </w:r>
      <w:r w:rsidRPr="00871132">
        <w:rPr>
          <w:rFonts w:ascii="Times New Roman" w:hAnsi="Times New Roman" w:cs="Times New Roman"/>
          <w:color w:val="auto"/>
          <w:sz w:val="28"/>
          <w:szCs w:val="28"/>
          <w:shd w:val="clear" w:color="auto" w:fill="FFFFFF"/>
        </w:rPr>
        <w:t xml:space="preserve">từ 03 trường </w:t>
      </w:r>
      <w:r w:rsidRPr="00871132">
        <w:rPr>
          <w:rFonts w:ascii="Times New Roman" w:hAnsi="Times New Roman" w:cs="Times New Roman"/>
          <w:color w:val="auto"/>
          <w:sz w:val="28"/>
          <w:szCs w:val="28"/>
          <w:shd w:val="clear" w:color="auto" w:fill="FFFFFF"/>
          <w:lang w:val="en-US"/>
        </w:rPr>
        <w:t>(</w:t>
      </w:r>
      <w:r w:rsidR="00464846" w:rsidRPr="00871132">
        <w:rPr>
          <w:rFonts w:ascii="Times New Roman" w:hAnsi="Times New Roman" w:cs="Times New Roman"/>
          <w:color w:val="auto"/>
          <w:sz w:val="28"/>
          <w:szCs w:val="28"/>
          <w:shd w:val="clear" w:color="auto" w:fill="FFFFFF"/>
          <w:lang w:val="en-US"/>
        </w:rPr>
        <w:t>TH&amp;THCS Đông Ninh, Hàm Tử,</w:t>
      </w:r>
      <w:r w:rsidR="00D105C3" w:rsidRPr="00871132">
        <w:rPr>
          <w:rFonts w:ascii="Times New Roman" w:hAnsi="Times New Roman" w:cs="Times New Roman"/>
          <w:color w:val="auto"/>
          <w:sz w:val="28"/>
          <w:szCs w:val="28"/>
          <w:shd w:val="clear" w:color="auto" w:fill="FFFFFF"/>
          <w:lang w:val="en-US"/>
        </w:rPr>
        <w:t xml:space="preserve">Ông Đình; THCS </w:t>
      </w:r>
      <w:r w:rsidRPr="00871132">
        <w:rPr>
          <w:rFonts w:ascii="Times New Roman" w:hAnsi="Times New Roman" w:cs="Times New Roman"/>
          <w:color w:val="auto"/>
          <w:sz w:val="28"/>
          <w:szCs w:val="28"/>
          <w:shd w:val="clear" w:color="auto" w:fill="FFFFFF"/>
          <w:lang w:val="en-US"/>
        </w:rPr>
        <w:t>Đại Hưng, Tứ Dân ) công nhận lại: THCS Dân Tiến, Phùng Hưng, Dạ Trạch).</w:t>
      </w:r>
      <w:r w:rsidRPr="00871132">
        <w:rPr>
          <w:rFonts w:ascii="Times New Roman" w:hAnsi="Times New Roman" w:cs="Times New Roman"/>
          <w:color w:val="auto"/>
          <w:sz w:val="28"/>
          <w:szCs w:val="28"/>
          <w:shd w:val="clear" w:color="auto" w:fill="FFFFFF"/>
        </w:rPr>
        <w:t xml:space="preserve"> Các đơn vị còn lại tiếp tục rà soát, tham mưu, thực hiện các giải pháp theo lộ trình.</w:t>
      </w:r>
    </w:p>
    <w:bookmarkEnd w:id="46"/>
    <w:bookmarkEnd w:id="47"/>
    <w:bookmarkEnd w:id="48"/>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III. </w:t>
      </w:r>
      <w:r w:rsidRPr="00871132">
        <w:rPr>
          <w:b/>
          <w:bCs/>
          <w:color w:val="auto"/>
          <w:sz w:val="28"/>
          <w:szCs w:val="28"/>
        </w:rPr>
        <w:t>Tăng cường các điều kiện đảm bảo chất lượng giáo dục trung học</w:t>
      </w:r>
      <w:bookmarkStart w:id="54" w:name="bookmark68"/>
      <w:bookmarkEnd w:id="54"/>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1. </w:t>
      </w:r>
      <w:r w:rsidRPr="00871132">
        <w:rPr>
          <w:b/>
          <w:bCs/>
          <w:color w:val="auto"/>
          <w:sz w:val="28"/>
          <w:szCs w:val="28"/>
        </w:rPr>
        <w:t>Phát triển đội ngũ giáo viên và cán bộ quản lý giáo dục</w:t>
      </w:r>
      <w:bookmarkStart w:id="55" w:name="bookmark69"/>
      <w:bookmarkEnd w:id="55"/>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a.</w:t>
      </w:r>
      <w:r w:rsidRPr="00871132">
        <w:rPr>
          <w:b/>
          <w:color w:val="auto"/>
          <w:sz w:val="28"/>
          <w:szCs w:val="28"/>
          <w:lang w:val="en-US"/>
        </w:rPr>
        <w:t xml:space="preserve"> </w:t>
      </w:r>
      <w:r w:rsidRPr="00871132">
        <w:rPr>
          <w:color w:val="auto"/>
          <w:sz w:val="28"/>
          <w:szCs w:val="28"/>
        </w:rPr>
        <w:t>Chuẩn hóa đội ngũ giáo viên và cán bộ quản lý giáo dụ</w:t>
      </w:r>
      <w:bookmarkStart w:id="56" w:name="bookmark70"/>
      <w:bookmarkEnd w:id="56"/>
      <w:r w:rsidRPr="00871132">
        <w:rPr>
          <w:color w:val="auto"/>
          <w:sz w:val="28"/>
          <w:szCs w:val="28"/>
          <w:lang w:val="en-US"/>
        </w:rPr>
        <w:t>c</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 </w:t>
      </w:r>
      <w:r w:rsidRPr="00871132">
        <w:rPr>
          <w:color w:val="auto"/>
          <w:sz w:val="28"/>
          <w:szCs w:val="28"/>
        </w:rPr>
        <w:t>Thực hiện quản lý, đánh giá đội ngũ giáo viên, cán bộ quản lí giáo dục trung học theo tiêu chuẩn chức danh Trưởng phòng, Phó Trưởng phòng GDĐT; chuẩn nghề nghiệp giáo viên; chuẩn Hiệu trưởng</w:t>
      </w:r>
      <w:bookmarkStart w:id="57" w:name="bookmark71"/>
      <w:bookmarkEnd w:id="57"/>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 xml:space="preserve">- </w:t>
      </w:r>
      <w:r w:rsidR="006A0D46" w:rsidRPr="00871132">
        <w:rPr>
          <w:color w:val="auto"/>
          <w:sz w:val="28"/>
          <w:szCs w:val="28"/>
          <w:lang w:val="en-US"/>
        </w:rPr>
        <w:t xml:space="preserve">Căn cứ </w:t>
      </w:r>
      <w:r w:rsidRPr="00871132">
        <w:rPr>
          <w:color w:val="auto"/>
          <w:sz w:val="28"/>
          <w:szCs w:val="28"/>
        </w:rPr>
        <w:t xml:space="preserve">cơ cấu đội ngũ giáo viên theo môn học, hoạt động giáo dục; xây dựng  </w:t>
      </w:r>
      <w:r w:rsidRPr="00871132">
        <w:rPr>
          <w:color w:val="auto"/>
          <w:sz w:val="28"/>
          <w:szCs w:val="28"/>
          <w:lang w:val="en-US"/>
        </w:rPr>
        <w:t>tham mưu</w:t>
      </w:r>
      <w:r w:rsidRPr="00871132">
        <w:rPr>
          <w:color w:val="auto"/>
          <w:sz w:val="28"/>
          <w:szCs w:val="28"/>
        </w:rPr>
        <w:t xml:space="preserve"> </w:t>
      </w:r>
      <w:r w:rsidR="006A0D46" w:rsidRPr="00871132">
        <w:rPr>
          <w:color w:val="auto"/>
          <w:sz w:val="28"/>
          <w:szCs w:val="28"/>
          <w:lang w:val="en-US"/>
        </w:rPr>
        <w:t xml:space="preserve">các phòng ban </w:t>
      </w:r>
      <w:r w:rsidR="00407662" w:rsidRPr="00871132">
        <w:rPr>
          <w:color w:val="auto"/>
          <w:sz w:val="28"/>
          <w:szCs w:val="28"/>
          <w:lang w:val="en-US"/>
        </w:rPr>
        <w:t xml:space="preserve">chuyên môn của huyện </w:t>
      </w:r>
      <w:r w:rsidR="006A0D46" w:rsidRPr="00871132">
        <w:rPr>
          <w:color w:val="auto"/>
          <w:sz w:val="28"/>
          <w:szCs w:val="28"/>
          <w:lang w:val="en-US"/>
        </w:rPr>
        <w:t xml:space="preserve">bổ sung </w:t>
      </w:r>
      <w:r w:rsidRPr="00871132">
        <w:rPr>
          <w:color w:val="auto"/>
          <w:sz w:val="28"/>
          <w:szCs w:val="28"/>
        </w:rPr>
        <w:t>giáo viên bảo đảm số lượng và chất lượng, nhất là giáo viên các môn Tin học, Ngoại ngữ, Mĩ thuật, Âm nhạc đáp ứng yêu cầu triển khai CT GDPT 2018 theo lộ trình quy định.</w:t>
      </w:r>
      <w:bookmarkStart w:id="58" w:name="bookmark72"/>
      <w:bookmarkEnd w:id="58"/>
    </w:p>
    <w:p w:rsidR="009A6AFA" w:rsidRPr="00871132" w:rsidRDefault="00F26106">
      <w:pPr>
        <w:pStyle w:val="BodyText"/>
        <w:spacing w:line="300" w:lineRule="auto"/>
        <w:ind w:firstLine="567"/>
        <w:jc w:val="both"/>
        <w:rPr>
          <w:color w:val="auto"/>
          <w:sz w:val="28"/>
          <w:szCs w:val="28"/>
          <w:lang w:val="en-US"/>
        </w:rPr>
      </w:pPr>
      <w:r w:rsidRPr="00871132">
        <w:rPr>
          <w:b/>
          <w:color w:val="auto"/>
          <w:sz w:val="28"/>
          <w:szCs w:val="28"/>
          <w:lang w:val="en-US"/>
        </w:rPr>
        <w:t xml:space="preserve">- </w:t>
      </w:r>
      <w:r w:rsidR="006A0D46" w:rsidRPr="00871132">
        <w:rPr>
          <w:b/>
          <w:color w:val="auto"/>
          <w:sz w:val="28"/>
          <w:szCs w:val="28"/>
          <w:lang w:val="en-US"/>
        </w:rPr>
        <w:t xml:space="preserve"> </w:t>
      </w:r>
      <w:r w:rsidR="006A0D46" w:rsidRPr="00871132">
        <w:rPr>
          <w:color w:val="auto"/>
          <w:sz w:val="28"/>
          <w:szCs w:val="28"/>
          <w:lang w:val="en-US"/>
        </w:rPr>
        <w:t xml:space="preserve">Bố trí giáo viên đi học </w:t>
      </w:r>
      <w:r w:rsidRPr="00871132">
        <w:rPr>
          <w:color w:val="auto"/>
          <w:sz w:val="28"/>
          <w:szCs w:val="28"/>
        </w:rPr>
        <w:t xml:space="preserve">nâng chuẩn trình độ đào tạo giáo viên THCS theo </w:t>
      </w:r>
      <w:r w:rsidRPr="00871132">
        <w:rPr>
          <w:color w:val="auto"/>
          <w:sz w:val="28"/>
          <w:szCs w:val="28"/>
          <w:lang w:val="en-US"/>
        </w:rPr>
        <w:t>Kế hoạch số 102/KH-UBND ngày 09/8/2021 về việc triển khai thực hiện lộ trình nâng chuẩn trình độ đào tạo giáo viên MN, TH, THCS giai đoạn 2021-2025.</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 xml:space="preserve">b. </w:t>
      </w:r>
      <w:r w:rsidRPr="00871132">
        <w:rPr>
          <w:color w:val="auto"/>
          <w:sz w:val="28"/>
          <w:szCs w:val="28"/>
        </w:rPr>
        <w:t>Đào tạo, bồi dưỡng nâng cao năng lực giáo viên và cán bộ quản lí giáo dục</w:t>
      </w:r>
      <w:bookmarkStart w:id="59" w:name="bookmark74"/>
      <w:bookmarkEnd w:id="59"/>
    </w:p>
    <w:p w:rsidR="007D4DD6" w:rsidRPr="00871132" w:rsidRDefault="007D4DD6" w:rsidP="007D4DD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 </w:t>
      </w:r>
      <w:r w:rsidRPr="00871132">
        <w:rPr>
          <w:color w:val="auto"/>
          <w:sz w:val="28"/>
          <w:szCs w:val="28"/>
        </w:rPr>
        <w:t>Chủ động tham mưu cho cấp có thẩm quyền bố trí kinh phí phù hợp để bồi dưỡng giáo viên, nhất là giáo viên thực hiện CT GDPT 2018.</w:t>
      </w:r>
    </w:p>
    <w:p w:rsidR="006A0D46" w:rsidRPr="00871132" w:rsidRDefault="006A0D46" w:rsidP="006A0D4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  </w:t>
      </w:r>
      <w:r w:rsidRPr="00871132">
        <w:rPr>
          <w:color w:val="auto"/>
          <w:sz w:val="28"/>
          <w:szCs w:val="28"/>
          <w:lang w:val="en-US"/>
        </w:rPr>
        <w:t>Tăng Cường</w:t>
      </w:r>
      <w:r w:rsidRPr="00871132">
        <w:rPr>
          <w:b/>
          <w:color w:val="auto"/>
          <w:sz w:val="28"/>
          <w:szCs w:val="28"/>
          <w:lang w:val="en-US"/>
        </w:rPr>
        <w:t xml:space="preserve"> </w:t>
      </w:r>
      <w:r w:rsidRPr="00871132">
        <w:rPr>
          <w:color w:val="auto"/>
          <w:sz w:val="28"/>
          <w:szCs w:val="28"/>
        </w:rPr>
        <w:t>bồi dưỡng giáo viên trực tiếp, thường xuyên, liên tục, ngay tại trường; gắn nội dung tập huấn sử dụng sách giáo khoa theo CT GDPT 2018 với nội dung bồi dưỡng thường xuyên và nội dung sinh ho</w:t>
      </w:r>
      <w:bookmarkStart w:id="60" w:name="_GoBack"/>
      <w:bookmarkEnd w:id="60"/>
      <w:r w:rsidRPr="00871132">
        <w:rPr>
          <w:color w:val="auto"/>
          <w:sz w:val="28"/>
          <w:szCs w:val="28"/>
        </w:rPr>
        <w:t>ạt tổ, nhóm chuyên môn trong trường và cụm trường.</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 xml:space="preserve">- </w:t>
      </w:r>
      <w:r w:rsidR="006A0D46" w:rsidRPr="00871132">
        <w:rPr>
          <w:b/>
          <w:color w:val="auto"/>
          <w:sz w:val="28"/>
          <w:szCs w:val="28"/>
          <w:lang w:val="en-US"/>
        </w:rPr>
        <w:t xml:space="preserve"> C</w:t>
      </w:r>
      <w:r w:rsidR="006A0D46" w:rsidRPr="00871132">
        <w:rPr>
          <w:color w:val="auto"/>
          <w:sz w:val="28"/>
          <w:szCs w:val="28"/>
        </w:rPr>
        <w:t xml:space="preserve">án bộ quản lí, giáo viên </w:t>
      </w:r>
      <w:r w:rsidR="006A0D46" w:rsidRPr="00871132">
        <w:rPr>
          <w:color w:val="auto"/>
          <w:sz w:val="28"/>
          <w:szCs w:val="28"/>
          <w:lang w:val="en-US"/>
        </w:rPr>
        <w:t>t</w:t>
      </w:r>
      <w:r w:rsidRPr="00871132">
        <w:rPr>
          <w:color w:val="auto"/>
          <w:sz w:val="28"/>
          <w:szCs w:val="28"/>
        </w:rPr>
        <w:t>iếp tục</w:t>
      </w:r>
      <w:r w:rsidR="006A0D46" w:rsidRPr="00871132">
        <w:rPr>
          <w:color w:val="auto"/>
          <w:sz w:val="28"/>
          <w:szCs w:val="28"/>
          <w:lang w:val="en-US"/>
        </w:rPr>
        <w:t xml:space="preserve"> tham gia</w:t>
      </w:r>
      <w:r w:rsidRPr="00871132">
        <w:rPr>
          <w:color w:val="auto"/>
          <w:sz w:val="28"/>
          <w:szCs w:val="28"/>
        </w:rPr>
        <w:t xml:space="preserve"> tập huấn công tác tư vấn hướng nghiệp, tư vấn tâm lý cho học sinh trung học.</w:t>
      </w:r>
      <w:bookmarkStart w:id="61" w:name="bookmark80"/>
      <w:bookmarkStart w:id="62" w:name="bookmark78"/>
      <w:bookmarkStart w:id="63" w:name="bookmark79"/>
      <w:bookmarkStart w:id="64" w:name="bookmark81"/>
      <w:bookmarkEnd w:id="61"/>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b/>
          <w:color w:val="auto"/>
          <w:sz w:val="28"/>
          <w:szCs w:val="28"/>
          <w:lang w:val="en-US"/>
        </w:rPr>
        <w:t xml:space="preserve">2. </w:t>
      </w:r>
      <w:r w:rsidRPr="00871132">
        <w:rPr>
          <w:b/>
          <w:color w:val="auto"/>
          <w:sz w:val="28"/>
          <w:szCs w:val="28"/>
        </w:rPr>
        <w:t>Tăng cường cơ sở vật chất và thiết bị dạy học, học liệu</w:t>
      </w:r>
      <w:bookmarkStart w:id="65" w:name="bookmark82"/>
      <w:bookmarkEnd w:id="62"/>
      <w:bookmarkEnd w:id="63"/>
      <w:bookmarkEnd w:id="64"/>
      <w:bookmarkEnd w:id="65"/>
    </w:p>
    <w:p w:rsidR="000C6869" w:rsidRPr="00871132" w:rsidRDefault="000C6869">
      <w:pPr>
        <w:pStyle w:val="BodyText"/>
        <w:tabs>
          <w:tab w:val="left" w:pos="3686"/>
        </w:tabs>
        <w:spacing w:line="300" w:lineRule="auto"/>
        <w:ind w:firstLine="567"/>
        <w:jc w:val="both"/>
        <w:rPr>
          <w:color w:val="auto"/>
          <w:sz w:val="28"/>
          <w:szCs w:val="28"/>
          <w:lang w:val="en-US"/>
        </w:rPr>
      </w:pPr>
      <w:r w:rsidRPr="00871132">
        <w:rPr>
          <w:color w:val="auto"/>
          <w:sz w:val="28"/>
          <w:szCs w:val="28"/>
        </w:rPr>
        <w:t xml:space="preserve">Tiếp tục </w:t>
      </w:r>
      <w:r w:rsidRPr="00871132">
        <w:rPr>
          <w:color w:val="auto"/>
          <w:sz w:val="28"/>
          <w:szCs w:val="28"/>
          <w:lang w:val="en-US"/>
        </w:rPr>
        <w:t xml:space="preserve">tham mưu lãnh đạo địa phương </w:t>
      </w:r>
      <w:r w:rsidRPr="00871132">
        <w:rPr>
          <w:color w:val="auto"/>
          <w:sz w:val="28"/>
          <w:szCs w:val="28"/>
        </w:rPr>
        <w:t>đầu tư nguồn lực xây dựng trường chuẩn quốc gia gắn với chương trình mục tiêu quốc gia về xây dựng nông thôn mới</w:t>
      </w:r>
      <w:r w:rsidRPr="00871132">
        <w:rPr>
          <w:color w:val="auto"/>
          <w:sz w:val="28"/>
          <w:szCs w:val="28"/>
          <w:lang w:val="en-US"/>
        </w:rPr>
        <w:t>, cụ thể:</w:t>
      </w:r>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a.</w:t>
      </w:r>
      <w:r w:rsidRPr="00871132">
        <w:rPr>
          <w:b/>
          <w:color w:val="auto"/>
          <w:sz w:val="28"/>
          <w:szCs w:val="28"/>
          <w:lang w:val="en-US"/>
        </w:rPr>
        <w:t xml:space="preserve"> </w:t>
      </w:r>
      <w:r w:rsidRPr="00871132">
        <w:rPr>
          <w:color w:val="auto"/>
          <w:sz w:val="28"/>
          <w:szCs w:val="28"/>
        </w:rPr>
        <w:t xml:space="preserve">Bảo đảm các điều kiện về cơ sở vật chất, thiết bị dạy học tối thiểu theo quy định, học liệu để thực hiện hiệu quả nhiệm vụ năm học; đầu tư và tận dụng tối đa cơ sở vật chất của nhà trường để tổ chức dạy học nhiều hơn 06 buổi/tuần, bảo đảm </w:t>
      </w:r>
      <w:r w:rsidRPr="00871132">
        <w:rPr>
          <w:color w:val="auto"/>
          <w:sz w:val="28"/>
          <w:szCs w:val="28"/>
        </w:rPr>
        <w:lastRenderedPageBreak/>
        <w:t>chủ động, linh hoạt thực hiện chương trình.</w:t>
      </w:r>
      <w:bookmarkStart w:id="66" w:name="bookmark83"/>
      <w:bookmarkEnd w:id="66"/>
    </w:p>
    <w:p w:rsidR="009A6AFA" w:rsidRPr="00871132" w:rsidRDefault="00F26106">
      <w:pPr>
        <w:pStyle w:val="BodyText"/>
        <w:tabs>
          <w:tab w:val="left" w:pos="3686"/>
        </w:tabs>
        <w:spacing w:line="300" w:lineRule="auto"/>
        <w:ind w:firstLine="567"/>
        <w:jc w:val="both"/>
        <w:rPr>
          <w:b/>
          <w:color w:val="auto"/>
          <w:sz w:val="28"/>
          <w:szCs w:val="28"/>
          <w:lang w:val="en-US"/>
        </w:rPr>
      </w:pPr>
      <w:r w:rsidRPr="00871132">
        <w:rPr>
          <w:color w:val="auto"/>
          <w:sz w:val="28"/>
          <w:szCs w:val="28"/>
          <w:lang w:val="en-US"/>
        </w:rPr>
        <w:t xml:space="preserve">b. </w:t>
      </w:r>
      <w:r w:rsidRPr="00871132">
        <w:rPr>
          <w:color w:val="auto"/>
          <w:sz w:val="28"/>
          <w:szCs w:val="28"/>
        </w:rPr>
        <w:t>Bảo đảm phòng học và phòng chức năng phù hợp với các thiết bị dạy học theo chương trình giáo dục trung học; tăng cường cơ sở vật chất, hạ tầng kĩ thuật để</w:t>
      </w:r>
      <w:r w:rsidRPr="00871132">
        <w:rPr>
          <w:b/>
          <w:color w:val="auto"/>
          <w:sz w:val="28"/>
          <w:szCs w:val="28"/>
          <w:lang w:val="en-US"/>
        </w:rPr>
        <w:t xml:space="preserve"> </w:t>
      </w:r>
      <w:r w:rsidRPr="00871132">
        <w:rPr>
          <w:color w:val="auto"/>
          <w:sz w:val="28"/>
          <w:szCs w:val="28"/>
        </w:rPr>
        <w:t>bảo đảm chất lượng việc dạy học và kiểm tra, đánh giá.</w:t>
      </w:r>
      <w:bookmarkStart w:id="67" w:name="bookmark84"/>
      <w:bookmarkEnd w:id="67"/>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 c. </w:t>
      </w:r>
      <w:r w:rsidRPr="00871132">
        <w:rPr>
          <w:color w:val="auto"/>
          <w:sz w:val="28"/>
          <w:szCs w:val="28"/>
        </w:rPr>
        <w:t>Tiếp tục phát triển kho video bài dạy minh họa, kho học liệu điện tử, thiết bị dạy học điện tử; xây dựng tài liệu dạy học điện tử để hỗ trợ giáo viên tổ chức dạy học bảo đảm chất lượng và hiệu quả</w:t>
      </w:r>
      <w:bookmarkStart w:id="68" w:name="bookmark85"/>
      <w:bookmarkEnd w:id="68"/>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d. </w:t>
      </w:r>
      <w:r w:rsidRPr="00871132">
        <w:rPr>
          <w:color w:val="auto"/>
          <w:sz w:val="28"/>
          <w:szCs w:val="28"/>
        </w:rPr>
        <w:t>Tổ chức hiệu quả việc góp ý các sách giáo khoa theo hướng dẫn của Bộ GDĐT. Phát huy cao nhất vai trò tự chủ về chuyên môn của giáo viên, cơ sở giáo dục trong việc tổ chức lựa chọn sách giáo khoa theo quy định tại Thông tư số 25/2020/TT-BGDĐT ngày 26/8/2020 quy định việc lựa chọn sách giáo khoa trong cơ sở giáo dục phổ thông. Phối hợp với các Nhà xuất bản tập huấn cho giáo viên sử dụng sách giáo khoa. Phối hợp với các đơn vị cung ứng sách giáo khoa để học sinh có đầy đủ, kịp thời sách giáo khoa trước khai giảng năm học mới 2023-2024 và chuẩn bị cho các năm học tiếp theo, bảo đảm kịp thời, chất lượng, đúng quy định.</w:t>
      </w:r>
      <w:bookmarkStart w:id="69" w:name="bookmark86"/>
      <w:bookmarkEnd w:id="69"/>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e. </w:t>
      </w:r>
      <w:r w:rsidRPr="00871132">
        <w:rPr>
          <w:color w:val="auto"/>
          <w:sz w:val="28"/>
          <w:szCs w:val="28"/>
        </w:rPr>
        <w:t>Kịp thời phát hiện các trường hợp mắc bệnh truyền nhiễm trong trường học để thực hiện phương án xử lý theo quy định.</w:t>
      </w:r>
      <w:bookmarkStart w:id="70" w:name="bookmark87"/>
      <w:bookmarkEnd w:id="70"/>
    </w:p>
    <w:p w:rsidR="0071635A" w:rsidRPr="00871132" w:rsidRDefault="0071635A">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g. Xây dựng thư viên đạt chuẩn theo Thông tư 16/</w:t>
      </w:r>
      <w:r w:rsidR="003227C5" w:rsidRPr="00871132">
        <w:rPr>
          <w:color w:val="auto"/>
          <w:sz w:val="28"/>
          <w:szCs w:val="28"/>
          <w:lang w:val="en-US"/>
        </w:rPr>
        <w:t>2022/TT-BGD&amp;ĐT ngày 22/11/2022 về việc ban hành Quy định tiêu chuẩn thư viện cơ sở giáo dục mầm non và phổ thông.</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IV.</w:t>
      </w:r>
      <w:r w:rsidRPr="00871132">
        <w:rPr>
          <w:color w:val="auto"/>
          <w:sz w:val="28"/>
          <w:szCs w:val="28"/>
          <w:lang w:val="en-US"/>
        </w:rPr>
        <w:t xml:space="preserve"> </w:t>
      </w:r>
      <w:r w:rsidRPr="00871132">
        <w:rPr>
          <w:b/>
          <w:bCs/>
          <w:color w:val="auto"/>
          <w:sz w:val="28"/>
          <w:szCs w:val="28"/>
        </w:rPr>
        <w:t>Tiếp tục thực hiện đổi mới công tác quản lí giáo dục</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 </w:t>
      </w:r>
      <w:r w:rsidRPr="00871132">
        <w:rPr>
          <w:color w:val="auto"/>
          <w:sz w:val="28"/>
          <w:szCs w:val="28"/>
        </w:rPr>
        <w:t>Tiếp tục triển khai thực hiện đổi mới công tác quản lí trong các cơ sở giáo dục theo quy định tại Nghị định số 24/2021/NĐ-CP ngày 23/3/2021 của Chính phủ quy định việc quản lý trong cơ sở giáo dục mầm non và cơ sở giáo dục phổ thông công lập</w:t>
      </w:r>
      <w:r w:rsidR="00E22239" w:rsidRPr="00871132">
        <w:rPr>
          <w:color w:val="auto"/>
          <w:sz w:val="28"/>
          <w:szCs w:val="28"/>
          <w:lang w:val="en-US"/>
        </w:rPr>
        <w:t xml:space="preserve">; </w:t>
      </w:r>
      <w:r w:rsidRPr="00871132">
        <w:rPr>
          <w:color w:val="auto"/>
          <w:sz w:val="28"/>
          <w:szCs w:val="28"/>
        </w:rPr>
        <w:t>Thông tư số 32/2020/TT-BGDĐT ngày 15/9/2020 của Bộ trưởng Bộ GDĐT ban hành Điều lệ trường THCS, trường THPT và trường phổ thông có nhiều cấp học, trong đó tập trung thực hiện có hiệu quả các nội dung sau:</w:t>
      </w:r>
      <w:bookmarkStart w:id="71" w:name="bookmark88"/>
      <w:bookmarkEnd w:id="71"/>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2. </w:t>
      </w:r>
      <w:r w:rsidR="00E22239" w:rsidRPr="00871132">
        <w:rPr>
          <w:color w:val="auto"/>
          <w:sz w:val="28"/>
          <w:szCs w:val="28"/>
          <w:lang w:val="en-US"/>
        </w:rPr>
        <w:t xml:space="preserve">Chủ động </w:t>
      </w:r>
      <w:r w:rsidRPr="00871132">
        <w:rPr>
          <w:color w:val="auto"/>
          <w:sz w:val="28"/>
          <w:szCs w:val="28"/>
        </w:rPr>
        <w:t>trong việc xây dựng và thực hiện kế hoạch giáo dục của nhà trường; trong đó các hoạt động giáo dục được tổ chức thực hiện linh hoạt trong và ngoài giờ lên lớp, trong và ngoài khuôn viên nhà trường. Kế hoạch giáo dục của nhà trường được Hội đồng trường phê duyệt theo quy định, báo cáo Phòng GDĐT</w:t>
      </w:r>
      <w:r w:rsidRPr="00871132">
        <w:rPr>
          <w:color w:val="auto"/>
          <w:sz w:val="28"/>
          <w:szCs w:val="28"/>
          <w:lang w:val="en-US"/>
        </w:rPr>
        <w:t xml:space="preserve"> (gửi bản mềm Kế hoạch giáo dục nhà trường kèm theo các phụ lục; đồng thời gửi bản phân công chuyên môn về bộ phận chuyên môn trước ngày 28/8/2023)</w:t>
      </w:r>
      <w:r w:rsidRPr="00871132">
        <w:rPr>
          <w:color w:val="auto"/>
          <w:sz w:val="28"/>
          <w:szCs w:val="28"/>
        </w:rPr>
        <w:t>. Các hoạt động chỉ đạo, kiểm tra, thanh tra của cấp trên phải dựa trên kế hoạch giáo dục của nhà trường.</w:t>
      </w:r>
      <w:bookmarkStart w:id="72" w:name="bookmark89"/>
      <w:bookmarkEnd w:id="72"/>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3. </w:t>
      </w:r>
      <w:r w:rsidRPr="00871132">
        <w:rPr>
          <w:color w:val="auto"/>
          <w:sz w:val="28"/>
          <w:szCs w:val="28"/>
        </w:rPr>
        <w:t xml:space="preserve">Tập trung đổi mới sinh hoạt chuyên môn của tổ chuyên môn dựa trên nghiên cứu bài học, sinh hoạt chuyên môn theo cụm trường.Tăng cường các hoạt </w:t>
      </w:r>
      <w:r w:rsidRPr="00871132">
        <w:rPr>
          <w:color w:val="auto"/>
          <w:sz w:val="28"/>
          <w:szCs w:val="28"/>
        </w:rPr>
        <w:lastRenderedPageBreak/>
        <w:t>động dự giờ, rút kinh nghiệm để từng bước hoàn thiện kế hoạch dạy học các môn học, hoạt động giáo dục đảm bảo phù hợp với từng đối tượng học sinh và điều kiện của từng cơ sở giáo dục.</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4. </w:t>
      </w:r>
      <w:r w:rsidRPr="00871132">
        <w:rPr>
          <w:color w:val="auto"/>
          <w:sz w:val="28"/>
          <w:szCs w:val="28"/>
        </w:rPr>
        <w:t>Đẩy mạnh sử dụng công nghệ thông tin trong tổ chức và quản lí các hoạt động chuyên môn trong các cơ sở giáo dục trung học; tăng cường chuyển đổi số trong giáo dục, sử dụng hồ sơ điện tử, sổ điểm điện tử, học bạ điện tử để nâng cao hiệu quả công tác quản lí giáo dục; thực hiện nhập số liệu, khai thác, sử dụng thống nhất dữ liệu toàn ngành về trường, lớp, học sinh, giáo viên, trường chuẩn quốc gia và các thông tin khác trong quản lí, báo cáo. Tiếp tục thực hiện tinh giản hồ sơ, sổ sách trong nhà trường theo Chỉ thị số 138/CT-BGDĐT ngày 18/01/2019 của Bộ trưởng Bộ Giáo dục và Đào tạo về việc chấn chỉnh tình trạng lạm dụng hồ sơ, sổ sách trong nhà trường. Quản lí và sử dụng xuất bản phẩm tham khảo theo quy định, trong đó thực hiện nghiêm việc lạm dụng vị trí công tác của giáo viên, cán bộ quản lý giáo dục để thực hiện hoặc tham gia thực hiện việc ép buộc, vận động học sinh, hoặc cha mẹ học sinh mua xuất bản phẩm tham khảo</w:t>
      </w:r>
      <w:r w:rsidRPr="00871132">
        <w:rPr>
          <w:color w:val="auto"/>
          <w:sz w:val="28"/>
          <w:szCs w:val="28"/>
          <w:vertAlign w:val="superscript"/>
        </w:rPr>
        <w:footnoteReference w:id="8"/>
      </w:r>
      <w:bookmarkStart w:id="73" w:name="bookmark91"/>
      <w:bookmarkEnd w:id="73"/>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5. </w:t>
      </w:r>
      <w:r w:rsidRPr="00871132">
        <w:rPr>
          <w:color w:val="auto"/>
          <w:sz w:val="28"/>
          <w:szCs w:val="28"/>
        </w:rPr>
        <w:t>Tăng cường công tác kiểm tra, hướng dẫn việc thực hiện chính sách, pháp luật về giáo dục và đào tạo, trong đó chú trọng các nội dung kiểm tra: việc dạy thêm, học thêm; công tác chuẩn bị và triển khai CT GDPT 2018; tổ chức lựa chọn sách giáo khoa, quản lí và sử dụng sách tham khảo; công tác quản lí hoạt động dạy học; công tác tuyển sinh đầu cấp; kiểm định chất lượng giáo dục của các nhà trường; việc chuyển trường và tiếp nhận học sinh học tại các trường THCS</w:t>
      </w:r>
      <w:r w:rsidRPr="00871132">
        <w:rPr>
          <w:color w:val="auto"/>
          <w:sz w:val="28"/>
          <w:szCs w:val="28"/>
          <w:vertAlign w:val="superscript"/>
        </w:rPr>
        <w:footnoteReference w:id="9"/>
      </w:r>
      <w:r w:rsidRPr="00871132">
        <w:rPr>
          <w:color w:val="auto"/>
          <w:sz w:val="28"/>
          <w:szCs w:val="28"/>
        </w:rPr>
        <w:t>.</w:t>
      </w:r>
      <w:bookmarkStart w:id="74" w:name="bookmark92"/>
      <w:bookmarkEnd w:id="74"/>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6. </w:t>
      </w:r>
      <w:r w:rsidRPr="00871132">
        <w:rPr>
          <w:color w:val="auto"/>
          <w:sz w:val="28"/>
          <w:szCs w:val="28"/>
        </w:rPr>
        <w:t>Tiếp tục đẩy mạnh thực hiện xã hội hóa giáo dục; chủ động tham mưu với Ủy ban nhân dân các cấp có chính sách, giải pháp huy động các nguồn lực xã hội hóa phục vụ, hỗ trợ hoạt động giáo dục đáp ứng nhu cầu của người học và phù hợp với điều kiện của địa phương.</w:t>
      </w:r>
      <w:bookmarkStart w:id="75" w:name="bookmark93"/>
      <w:bookmarkEnd w:id="75"/>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7. </w:t>
      </w:r>
      <w:r w:rsidRPr="00871132">
        <w:rPr>
          <w:color w:val="auto"/>
          <w:sz w:val="28"/>
          <w:szCs w:val="28"/>
        </w:rPr>
        <w:t>Tăng cường</w:t>
      </w:r>
      <w:r w:rsidR="00E22239" w:rsidRPr="00871132">
        <w:rPr>
          <w:color w:val="auto"/>
          <w:sz w:val="28"/>
          <w:szCs w:val="28"/>
        </w:rPr>
        <w:t xml:space="preserve"> hợp tác quốc tế trong giáo dục</w:t>
      </w:r>
      <w:r w:rsidRPr="00871132">
        <w:rPr>
          <w:color w:val="auto"/>
          <w:sz w:val="28"/>
          <w:szCs w:val="28"/>
        </w:rPr>
        <w:t>; xây dựng, phát triển các chương trình hợp tác quốc tế phù hợp với nhu cầu và điều kiện thực tế của nhà trường theo quy định của pháp luật nhằm tăng cường cơ hội trao đổi kinh nghiệm học tập, giảng dạy, quản lý giáo dục, nguồn học liệu mở cho học sinh, giáo viên và cán bộ quản lý giáo dục. Các cơ sở giáo dục tư thục đẩy mạnh xây dựng phát triển liên kết giáo dục với nước ngoài thực hiện chương trình tích hợp theo quy định.</w:t>
      </w:r>
      <w:bookmarkStart w:id="76" w:name="bookmark94"/>
      <w:bookmarkEnd w:id="76"/>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8. </w:t>
      </w:r>
      <w:r w:rsidRPr="00871132">
        <w:rPr>
          <w:color w:val="auto"/>
          <w:sz w:val="28"/>
          <w:szCs w:val="28"/>
        </w:rPr>
        <w:t xml:space="preserve">Chủ động cung cấp thông tin cho các tổ chức, cá nhân có liên quan tại địa phương về tình hình thực hiện các chủ trương, chính sách đổi mới đối với giáo dục trung học; tình hình và kết quả triển khai thực hiện chương trình, sách giáo khoa </w:t>
      </w:r>
      <w:r w:rsidRPr="00871132">
        <w:rPr>
          <w:color w:val="auto"/>
          <w:sz w:val="28"/>
          <w:szCs w:val="28"/>
        </w:rPr>
        <w:lastRenderedPageBreak/>
        <w:t>mới đối với giáo dục trung học để được chia sẻ, đồng thuận, kịp thời tháo gỡ những khó khăn, vướng mắc.</w:t>
      </w:r>
      <w:bookmarkStart w:id="77" w:name="bookmark95"/>
      <w:bookmarkEnd w:id="77"/>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9. </w:t>
      </w:r>
      <w:r w:rsidRPr="00871132">
        <w:rPr>
          <w:color w:val="auto"/>
          <w:sz w:val="28"/>
          <w:szCs w:val="28"/>
        </w:rPr>
        <w:t>Khuyến khích đội ngũ giáo viên, cán bộ quản lí giáo dục chủ động viết và đưa tin, bài về các kết quả hoạt động của ngành; các gương người tốt, việc tốt, các điển hình tiên tiến để khích lệ các cán bộ quản lí, giáo viên, học sinh, tạo sức lan tỏa sâu rộng trong cộng đồng</w:t>
      </w:r>
      <w:r w:rsidRPr="00871132">
        <w:rPr>
          <w:color w:val="auto"/>
          <w:sz w:val="28"/>
          <w:szCs w:val="28"/>
          <w:lang w:val="en-US"/>
        </w:rPr>
        <w:t>.</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b/>
          <w:color w:val="auto"/>
          <w:sz w:val="28"/>
          <w:szCs w:val="28"/>
          <w:lang w:val="en-US"/>
        </w:rPr>
        <w:t>V.</w:t>
      </w:r>
      <w:r w:rsidRPr="00871132">
        <w:rPr>
          <w:color w:val="auto"/>
          <w:sz w:val="28"/>
          <w:szCs w:val="28"/>
          <w:lang w:val="en-US"/>
        </w:rPr>
        <w:t xml:space="preserve"> </w:t>
      </w:r>
      <w:r w:rsidRPr="00871132">
        <w:rPr>
          <w:b/>
          <w:bCs/>
          <w:color w:val="auto"/>
          <w:sz w:val="28"/>
          <w:szCs w:val="28"/>
        </w:rPr>
        <w:t>Công tác thi đua, khen thưởng</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1. </w:t>
      </w:r>
      <w:r w:rsidRPr="00871132">
        <w:rPr>
          <w:color w:val="auto"/>
          <w:sz w:val="28"/>
          <w:szCs w:val="28"/>
        </w:rPr>
        <w:t>Phát động và tổ chức các phong trào thi đua sôi nổi, thiết thực, phù hợp với điều kiện thực tiễn của địa phương, của ngành. Thực hiện tốt công tác khen thưởng đối với các nhà trường, cán bộ quản lí và giáo viên trung học theo quy định.</w:t>
      </w:r>
    </w:p>
    <w:p w:rsidR="009A6AFA" w:rsidRPr="00871132" w:rsidRDefault="00F26106">
      <w:pPr>
        <w:pStyle w:val="BodyText"/>
        <w:tabs>
          <w:tab w:val="left" w:pos="3686"/>
        </w:tabs>
        <w:spacing w:line="300" w:lineRule="auto"/>
        <w:ind w:firstLine="567"/>
        <w:jc w:val="both"/>
        <w:rPr>
          <w:color w:val="auto"/>
          <w:sz w:val="28"/>
          <w:szCs w:val="28"/>
          <w:lang w:val="en-US"/>
        </w:rPr>
      </w:pPr>
      <w:r w:rsidRPr="00871132">
        <w:rPr>
          <w:color w:val="auto"/>
          <w:sz w:val="28"/>
          <w:szCs w:val="28"/>
          <w:lang w:val="en-US"/>
        </w:rPr>
        <w:t xml:space="preserve">2. </w:t>
      </w:r>
      <w:r w:rsidRPr="00871132">
        <w:rPr>
          <w:color w:val="auto"/>
          <w:sz w:val="28"/>
          <w:szCs w:val="28"/>
        </w:rPr>
        <w:t>Các cơ sở giáo dục trung học thực hiện tốt việc khen thưởng, kỉ luật vì sự tiến bộ của học sinh; bảo đảm thực hiện đúng quy định, công bằng, công khai, minh bạch, kịp thời, tạo cảm hứng và động lực phấn đấu cho học sinh; tăng cường các</w:t>
      </w:r>
      <w:r w:rsidRPr="00871132">
        <w:rPr>
          <w:color w:val="auto"/>
          <w:sz w:val="28"/>
          <w:szCs w:val="28"/>
          <w:lang w:val="en-US"/>
        </w:rPr>
        <w:t xml:space="preserve"> </w:t>
      </w:r>
      <w:r w:rsidRPr="00871132">
        <w:rPr>
          <w:color w:val="auto"/>
          <w:sz w:val="28"/>
          <w:szCs w:val="28"/>
        </w:rPr>
        <w:t>biện pháp giáo dục kỉ luật tích cực để rèn luyện ý thức kỉ luật, trách nhiệm của học sinh đối với bản thân, thầy, cô, bạn bè, gia đình và cộng đồng.</w:t>
      </w:r>
    </w:p>
    <w:p w:rsidR="009A6AFA" w:rsidRPr="00871132" w:rsidRDefault="00F26106">
      <w:pPr>
        <w:pStyle w:val="BodyText"/>
        <w:tabs>
          <w:tab w:val="left" w:pos="825"/>
        </w:tabs>
        <w:spacing w:line="300" w:lineRule="auto"/>
        <w:ind w:firstLine="567"/>
        <w:jc w:val="both"/>
        <w:rPr>
          <w:b/>
          <w:bCs/>
          <w:color w:val="auto"/>
          <w:sz w:val="28"/>
          <w:szCs w:val="28"/>
          <w:lang w:val="en-US"/>
        </w:rPr>
      </w:pPr>
      <w:r w:rsidRPr="00871132">
        <w:rPr>
          <w:b/>
          <w:bCs/>
          <w:color w:val="auto"/>
          <w:sz w:val="28"/>
          <w:szCs w:val="28"/>
          <w:lang w:val="en-US"/>
        </w:rPr>
        <w:t xml:space="preserve">VI. Tham gia các </w:t>
      </w:r>
      <w:r w:rsidRPr="00871132">
        <w:rPr>
          <w:b/>
          <w:bCs/>
          <w:color w:val="auto"/>
          <w:sz w:val="28"/>
          <w:szCs w:val="28"/>
        </w:rPr>
        <w:t xml:space="preserve">Cuộc thi, Hội thi </w:t>
      </w:r>
    </w:p>
    <w:p w:rsidR="009A6AFA" w:rsidRPr="00871132" w:rsidRDefault="00F26106">
      <w:pPr>
        <w:pStyle w:val="Default"/>
        <w:widowControl w:val="0"/>
        <w:snapToGrid w:val="0"/>
        <w:spacing w:line="300" w:lineRule="auto"/>
        <w:ind w:firstLine="567"/>
        <w:jc w:val="both"/>
        <w:rPr>
          <w:i/>
          <w:color w:val="auto"/>
          <w:sz w:val="28"/>
          <w:szCs w:val="28"/>
        </w:rPr>
      </w:pPr>
      <w:r w:rsidRPr="00871132">
        <w:rPr>
          <w:i/>
          <w:color w:val="auto"/>
          <w:sz w:val="28"/>
          <w:szCs w:val="28"/>
        </w:rPr>
        <w:t>1. Tham gia các Cuộc thi.</w:t>
      </w:r>
    </w:p>
    <w:p w:rsidR="009A6AFA" w:rsidRPr="00871132" w:rsidRDefault="00F26106">
      <w:pPr>
        <w:pStyle w:val="Default"/>
        <w:widowControl w:val="0"/>
        <w:snapToGrid w:val="0"/>
        <w:spacing w:line="300" w:lineRule="auto"/>
        <w:ind w:firstLine="567"/>
        <w:jc w:val="both"/>
        <w:rPr>
          <w:color w:val="auto"/>
          <w:sz w:val="28"/>
          <w:szCs w:val="28"/>
        </w:rPr>
      </w:pPr>
      <w:r w:rsidRPr="00871132">
        <w:rPr>
          <w:color w:val="auto"/>
          <w:sz w:val="28"/>
          <w:szCs w:val="28"/>
        </w:rPr>
        <w:t xml:space="preserve">- Hội thi do Bộ, Sở </w:t>
      </w:r>
      <w:r w:rsidRPr="00871132">
        <w:rPr>
          <w:color w:val="auto"/>
          <w:sz w:val="28"/>
          <w:szCs w:val="28"/>
          <w:lang w:val="vi-VN"/>
        </w:rPr>
        <w:t>GDĐT</w:t>
      </w:r>
      <w:r w:rsidRPr="00871132">
        <w:rPr>
          <w:color w:val="auto"/>
          <w:sz w:val="28"/>
          <w:szCs w:val="28"/>
        </w:rPr>
        <w:t xml:space="preserve"> và các đơn vị khác tổ chức. </w:t>
      </w:r>
    </w:p>
    <w:p w:rsidR="009A6AFA" w:rsidRPr="00871132" w:rsidRDefault="00F26106">
      <w:pPr>
        <w:pStyle w:val="BodyText"/>
        <w:tabs>
          <w:tab w:val="left" w:pos="825"/>
        </w:tabs>
        <w:spacing w:line="300" w:lineRule="auto"/>
        <w:ind w:firstLine="567"/>
        <w:jc w:val="both"/>
        <w:rPr>
          <w:color w:val="auto"/>
          <w:sz w:val="28"/>
          <w:szCs w:val="28"/>
          <w:lang w:val="en-US"/>
        </w:rPr>
      </w:pPr>
      <w:r w:rsidRPr="00871132">
        <w:rPr>
          <w:color w:val="auto"/>
          <w:sz w:val="28"/>
          <w:szCs w:val="28"/>
          <w:lang w:val="en-US"/>
        </w:rPr>
        <w:t xml:space="preserve">- </w:t>
      </w:r>
      <w:r w:rsidRPr="00871132">
        <w:rPr>
          <w:color w:val="auto"/>
          <w:sz w:val="28"/>
          <w:szCs w:val="28"/>
        </w:rPr>
        <w:t>Cuộc thi Khoa học, kỹ thuật cấp tỉnh dành cho học sinh trung học</w:t>
      </w:r>
      <w:r w:rsidRPr="00871132">
        <w:rPr>
          <w:color w:val="auto"/>
          <w:sz w:val="28"/>
          <w:szCs w:val="28"/>
          <w:lang w:val="en-US"/>
        </w:rPr>
        <w:t>.</w:t>
      </w:r>
    </w:p>
    <w:p w:rsidR="009A6AFA" w:rsidRPr="00871132" w:rsidRDefault="00F26106">
      <w:pPr>
        <w:pStyle w:val="Default"/>
        <w:widowControl w:val="0"/>
        <w:snapToGrid w:val="0"/>
        <w:spacing w:line="300" w:lineRule="auto"/>
        <w:ind w:firstLine="567"/>
        <w:jc w:val="both"/>
        <w:rPr>
          <w:i/>
          <w:color w:val="auto"/>
          <w:sz w:val="28"/>
          <w:szCs w:val="28"/>
        </w:rPr>
      </w:pPr>
      <w:bookmarkStart w:id="78" w:name="bookmark96"/>
      <w:bookmarkEnd w:id="78"/>
      <w:r w:rsidRPr="00871132">
        <w:rPr>
          <w:i/>
          <w:color w:val="auto"/>
          <w:sz w:val="28"/>
          <w:szCs w:val="28"/>
        </w:rPr>
        <w:t>2. Tham gia các hội thi cấp huyện</w:t>
      </w:r>
    </w:p>
    <w:p w:rsidR="009A6AFA" w:rsidRPr="00871132" w:rsidRDefault="00F26106">
      <w:pPr>
        <w:pStyle w:val="Default"/>
        <w:widowControl w:val="0"/>
        <w:snapToGrid w:val="0"/>
        <w:spacing w:line="300" w:lineRule="auto"/>
        <w:ind w:firstLine="567"/>
        <w:jc w:val="both"/>
        <w:rPr>
          <w:color w:val="auto"/>
          <w:sz w:val="28"/>
          <w:szCs w:val="28"/>
        </w:rPr>
      </w:pPr>
      <w:r w:rsidRPr="00871132">
        <w:rPr>
          <w:color w:val="auto"/>
          <w:sz w:val="28"/>
          <w:szCs w:val="28"/>
        </w:rPr>
        <w:t>- Thi học sinh giỏi khối 8,9 đối với 8 môn: Toán, Vật lý, Hóa học, Sinh học, Lịch sử, Địa lý, Tiếng Anh, Ngữ Văn. (Dự kiến khối 9 thi tháng 11; Khối 8 thi tháng 4/2024)</w:t>
      </w:r>
    </w:p>
    <w:p w:rsidR="009A6AFA" w:rsidRPr="00871132" w:rsidRDefault="00F26106">
      <w:pPr>
        <w:pStyle w:val="Default"/>
        <w:widowControl w:val="0"/>
        <w:snapToGrid w:val="0"/>
        <w:spacing w:line="300" w:lineRule="auto"/>
        <w:ind w:firstLine="567"/>
        <w:jc w:val="both"/>
        <w:rPr>
          <w:color w:val="auto"/>
          <w:sz w:val="28"/>
          <w:szCs w:val="28"/>
        </w:rPr>
      </w:pPr>
      <w:r w:rsidRPr="00871132">
        <w:rPr>
          <w:color w:val="auto"/>
          <w:sz w:val="28"/>
          <w:szCs w:val="28"/>
        </w:rPr>
        <w:t>- Thi GVDG cấp huyện:</w:t>
      </w:r>
      <w:r w:rsidRPr="00871132">
        <w:rPr>
          <w:i/>
          <w:color w:val="auto"/>
          <w:sz w:val="28"/>
          <w:szCs w:val="28"/>
        </w:rPr>
        <w:t xml:space="preserve"> (Vật lý, Địa lý, Âm nhạc, Mỹ Thuật).</w:t>
      </w:r>
    </w:p>
    <w:p w:rsidR="009A6AFA" w:rsidRPr="00871132" w:rsidRDefault="00F26106">
      <w:pPr>
        <w:pStyle w:val="BodyText"/>
        <w:tabs>
          <w:tab w:val="left" w:pos="825"/>
        </w:tabs>
        <w:spacing w:line="300" w:lineRule="auto"/>
        <w:ind w:firstLine="567"/>
        <w:jc w:val="both"/>
        <w:rPr>
          <w:color w:val="auto"/>
          <w:sz w:val="28"/>
          <w:szCs w:val="28"/>
          <w:lang w:val="en-US"/>
        </w:rPr>
      </w:pPr>
      <w:r w:rsidRPr="00871132">
        <w:rPr>
          <w:color w:val="auto"/>
          <w:sz w:val="28"/>
          <w:szCs w:val="28"/>
          <w:lang w:val="en-US"/>
        </w:rPr>
        <w:t>- Ngày hội S</w:t>
      </w:r>
      <w:r w:rsidR="00E22239" w:rsidRPr="00871132">
        <w:rPr>
          <w:color w:val="auto"/>
          <w:sz w:val="28"/>
          <w:szCs w:val="28"/>
          <w:lang w:val="en-US"/>
        </w:rPr>
        <w:t>TEM</w:t>
      </w:r>
      <w:r w:rsidRPr="00871132">
        <w:rPr>
          <w:color w:val="auto"/>
          <w:sz w:val="28"/>
          <w:szCs w:val="28"/>
          <w:lang w:val="en-US"/>
        </w:rPr>
        <w:t>.</w:t>
      </w:r>
    </w:p>
    <w:p w:rsidR="009A6AFA" w:rsidRPr="00871132" w:rsidRDefault="00F26106">
      <w:pPr>
        <w:pStyle w:val="BodyText"/>
        <w:tabs>
          <w:tab w:val="left" w:pos="825"/>
        </w:tabs>
        <w:spacing w:line="300" w:lineRule="auto"/>
        <w:ind w:firstLine="567"/>
        <w:jc w:val="both"/>
        <w:rPr>
          <w:color w:val="auto"/>
          <w:sz w:val="28"/>
          <w:szCs w:val="28"/>
          <w:lang w:val="en-US"/>
        </w:rPr>
      </w:pPr>
      <w:r w:rsidRPr="00871132">
        <w:rPr>
          <w:color w:val="auto"/>
          <w:sz w:val="28"/>
          <w:szCs w:val="28"/>
          <w:lang w:val="en-US"/>
        </w:rPr>
        <w:t>- Giao lưu Tiếng Anh cấp huyện.</w:t>
      </w:r>
    </w:p>
    <w:p w:rsidR="009A6AFA" w:rsidRPr="00871132" w:rsidRDefault="00F26106">
      <w:pPr>
        <w:pStyle w:val="BodyText"/>
        <w:tabs>
          <w:tab w:val="left" w:pos="825"/>
        </w:tabs>
        <w:spacing w:line="300" w:lineRule="auto"/>
        <w:ind w:firstLine="0"/>
        <w:jc w:val="center"/>
        <w:rPr>
          <w:i/>
          <w:color w:val="auto"/>
          <w:sz w:val="28"/>
          <w:szCs w:val="28"/>
          <w:lang w:val="en-US"/>
        </w:rPr>
      </w:pPr>
      <w:r w:rsidRPr="00871132">
        <w:rPr>
          <w:i/>
          <w:color w:val="auto"/>
          <w:sz w:val="28"/>
          <w:szCs w:val="28"/>
          <w:lang w:val="en-US"/>
        </w:rPr>
        <w:t>(Tùy thuộc vào tình hình các Cuộc thi sẽ có hướng dẫn riêng</w:t>
      </w:r>
      <w:bookmarkStart w:id="79" w:name="bookmark99"/>
      <w:bookmarkStart w:id="80" w:name="bookmark100"/>
      <w:bookmarkStart w:id="81" w:name="bookmark97"/>
      <w:bookmarkStart w:id="82" w:name="bookmark98"/>
      <w:bookmarkEnd w:id="79"/>
      <w:r w:rsidRPr="00871132">
        <w:rPr>
          <w:i/>
          <w:color w:val="auto"/>
          <w:sz w:val="28"/>
          <w:szCs w:val="28"/>
          <w:lang w:val="en-US"/>
        </w:rPr>
        <w:t>)</w:t>
      </w:r>
    </w:p>
    <w:p w:rsidR="009A6AFA" w:rsidRPr="00871132" w:rsidRDefault="00F26106">
      <w:pPr>
        <w:pStyle w:val="BodyText"/>
        <w:tabs>
          <w:tab w:val="left" w:pos="805"/>
        </w:tabs>
        <w:spacing w:line="300" w:lineRule="auto"/>
        <w:ind w:firstLine="567"/>
        <w:jc w:val="both"/>
        <w:rPr>
          <w:b/>
          <w:bCs/>
          <w:color w:val="auto"/>
          <w:sz w:val="28"/>
          <w:szCs w:val="28"/>
          <w:lang w:val="en-US"/>
        </w:rPr>
      </w:pPr>
      <w:r w:rsidRPr="00871132">
        <w:rPr>
          <w:b/>
          <w:bCs/>
          <w:color w:val="auto"/>
          <w:sz w:val="28"/>
          <w:szCs w:val="28"/>
          <w:lang w:val="en-US"/>
        </w:rPr>
        <w:t xml:space="preserve">C. </w:t>
      </w:r>
      <w:r w:rsidRPr="00871132">
        <w:rPr>
          <w:b/>
          <w:bCs/>
          <w:color w:val="auto"/>
          <w:sz w:val="28"/>
          <w:szCs w:val="28"/>
        </w:rPr>
        <w:t>TỔ CHỨC THỰC HIỆN</w:t>
      </w:r>
      <w:bookmarkStart w:id="83" w:name="bookmark101"/>
      <w:bookmarkEnd w:id="80"/>
      <w:bookmarkEnd w:id="81"/>
      <w:bookmarkEnd w:id="82"/>
      <w:bookmarkEnd w:id="83"/>
    </w:p>
    <w:p w:rsidR="009A6AFA" w:rsidRPr="00871132" w:rsidRDefault="00F26106">
      <w:pPr>
        <w:pStyle w:val="BodyText"/>
        <w:tabs>
          <w:tab w:val="left" w:pos="805"/>
        </w:tabs>
        <w:spacing w:line="300" w:lineRule="auto"/>
        <w:ind w:firstLine="567"/>
        <w:jc w:val="both"/>
        <w:rPr>
          <w:bCs/>
          <w:color w:val="auto"/>
          <w:spacing w:val="-2"/>
          <w:sz w:val="28"/>
          <w:szCs w:val="28"/>
          <w:lang w:val="it-IT"/>
        </w:rPr>
      </w:pPr>
      <w:r w:rsidRPr="00871132">
        <w:rPr>
          <w:b/>
          <w:bCs/>
          <w:color w:val="auto"/>
          <w:spacing w:val="-2"/>
          <w:sz w:val="28"/>
          <w:szCs w:val="28"/>
          <w:lang w:val="it-IT"/>
        </w:rPr>
        <w:t>1. Đối với Phòng GD&amp;ĐT</w:t>
      </w:r>
    </w:p>
    <w:p w:rsidR="009A6AFA" w:rsidRPr="00871132" w:rsidRDefault="00F26106">
      <w:pPr>
        <w:pStyle w:val="BodyText"/>
        <w:tabs>
          <w:tab w:val="left" w:pos="805"/>
        </w:tabs>
        <w:spacing w:line="300" w:lineRule="auto"/>
        <w:ind w:firstLine="567"/>
        <w:jc w:val="both"/>
        <w:rPr>
          <w:b/>
          <w:bCs/>
          <w:color w:val="auto"/>
          <w:sz w:val="28"/>
          <w:szCs w:val="28"/>
          <w:lang w:val="en-US"/>
        </w:rPr>
      </w:pPr>
      <w:r w:rsidRPr="00871132">
        <w:rPr>
          <w:bCs/>
          <w:color w:val="auto"/>
          <w:sz w:val="28"/>
          <w:szCs w:val="28"/>
          <w:lang w:val="it-IT"/>
        </w:rPr>
        <w:t>Hướng dẫn triển khai thực hiện nhiệm vụ năm học và t</w:t>
      </w:r>
      <w:r w:rsidRPr="00871132">
        <w:rPr>
          <w:color w:val="auto"/>
          <w:sz w:val="28"/>
          <w:szCs w:val="28"/>
          <w:lang w:val="it-IT"/>
        </w:rPr>
        <w:t xml:space="preserve">ổ chức kiểm tra việc thực hiện nhiệm vụ năm học </w:t>
      </w:r>
      <w:r w:rsidRPr="00871132">
        <w:rPr>
          <w:bCs/>
          <w:color w:val="auto"/>
          <w:sz w:val="28"/>
          <w:szCs w:val="28"/>
          <w:lang w:val="it-IT"/>
        </w:rPr>
        <w:t xml:space="preserve">2023-2024 </w:t>
      </w:r>
      <w:r w:rsidRPr="00871132">
        <w:rPr>
          <w:color w:val="auto"/>
          <w:sz w:val="28"/>
          <w:szCs w:val="28"/>
          <w:lang w:val="it-IT"/>
        </w:rPr>
        <w:t xml:space="preserve">đối với các nhà trường. </w:t>
      </w:r>
    </w:p>
    <w:p w:rsidR="009A6AFA" w:rsidRPr="00871132" w:rsidRDefault="00F26106">
      <w:pPr>
        <w:spacing w:line="300" w:lineRule="auto"/>
        <w:ind w:firstLine="567"/>
        <w:jc w:val="both"/>
        <w:rPr>
          <w:rFonts w:ascii="Times New Roman" w:eastAsia="Calibri" w:hAnsi="Times New Roman" w:cs="Times New Roman"/>
          <w:b/>
          <w:color w:val="auto"/>
          <w:spacing w:val="-2"/>
          <w:sz w:val="28"/>
          <w:szCs w:val="28"/>
          <w:lang w:val="it-IT"/>
        </w:rPr>
      </w:pPr>
      <w:r w:rsidRPr="00871132">
        <w:rPr>
          <w:rFonts w:ascii="Times New Roman" w:eastAsia="Calibri" w:hAnsi="Times New Roman" w:cs="Times New Roman"/>
          <w:b/>
          <w:color w:val="auto"/>
          <w:spacing w:val="-2"/>
          <w:sz w:val="28"/>
          <w:szCs w:val="28"/>
          <w:lang w:val="it-IT"/>
        </w:rPr>
        <w:t>2. Đối với các đơn vị nhà trường</w:t>
      </w:r>
    </w:p>
    <w:p w:rsidR="009A6AFA" w:rsidRPr="00871132" w:rsidRDefault="00F26106">
      <w:pPr>
        <w:spacing w:line="288" w:lineRule="auto"/>
        <w:ind w:firstLine="567"/>
        <w:jc w:val="both"/>
        <w:outlineLvl w:val="0"/>
        <w:rPr>
          <w:rFonts w:ascii="Times New Roman" w:hAnsi="Times New Roman" w:cs="Times New Roman"/>
          <w:bCs/>
          <w:color w:val="auto"/>
          <w:sz w:val="28"/>
          <w:szCs w:val="28"/>
          <w:lang w:val="en-US"/>
        </w:rPr>
      </w:pPr>
      <w:r w:rsidRPr="00871132">
        <w:rPr>
          <w:rFonts w:ascii="Times New Roman" w:hAnsi="Times New Roman" w:cs="Times New Roman"/>
          <w:bCs/>
          <w:color w:val="auto"/>
          <w:spacing w:val="-2"/>
          <w:sz w:val="28"/>
          <w:szCs w:val="28"/>
          <w:lang w:val="it-IT"/>
        </w:rPr>
        <w:t>Căn cứ vào khung thời gian năm học, Chỉ thị và các hướng dẫn thực hiện năm học 2023-2024...  Hiệu trưởng x</w:t>
      </w:r>
      <w:r w:rsidRPr="00871132">
        <w:rPr>
          <w:rFonts w:ascii="Times New Roman" w:hAnsi="Times New Roman" w:cs="Times New Roman"/>
          <w:bCs/>
          <w:color w:val="auto"/>
          <w:sz w:val="28"/>
          <w:szCs w:val="28"/>
        </w:rPr>
        <w:t>ây dựng kế hoạch thực hiện nhiệm vụ năm học phù hợp với tình hình thực tế của địa phương và nhà trường</w:t>
      </w:r>
      <w:r w:rsidRPr="00871132">
        <w:rPr>
          <w:rFonts w:ascii="Times New Roman" w:hAnsi="Times New Roman" w:cs="Times New Roman"/>
          <w:bCs/>
          <w:color w:val="auto"/>
          <w:sz w:val="28"/>
          <w:szCs w:val="28"/>
          <w:lang w:val="en-US"/>
        </w:rPr>
        <w:t>,</w:t>
      </w:r>
      <w:r w:rsidRPr="00871132">
        <w:rPr>
          <w:rFonts w:ascii="Times New Roman" w:hAnsi="Times New Roman" w:cs="Times New Roman"/>
          <w:bCs/>
          <w:color w:val="auto"/>
          <w:sz w:val="28"/>
          <w:szCs w:val="28"/>
        </w:rPr>
        <w:t xml:space="preserve"> đáp ứng yêu cầu của chương trình GDPT 2018 và chương trình GDPT 2006.</w:t>
      </w:r>
      <w:r w:rsidRPr="00871132">
        <w:rPr>
          <w:rFonts w:ascii="Times New Roman" w:hAnsi="Times New Roman" w:cs="Times New Roman"/>
          <w:bCs/>
          <w:color w:val="auto"/>
          <w:sz w:val="28"/>
          <w:szCs w:val="28"/>
          <w:lang w:val="en-US"/>
        </w:rPr>
        <w:t xml:space="preserve"> </w:t>
      </w:r>
    </w:p>
    <w:p w:rsidR="009A6AFA" w:rsidRPr="00871132" w:rsidRDefault="00F26106">
      <w:pPr>
        <w:spacing w:line="288" w:lineRule="auto"/>
        <w:ind w:firstLine="709"/>
        <w:jc w:val="both"/>
        <w:outlineLvl w:val="0"/>
        <w:rPr>
          <w:rFonts w:ascii="Times New Roman" w:eastAsia="Calibri" w:hAnsi="Times New Roman" w:cs="Times New Roman"/>
          <w:color w:val="auto"/>
          <w:spacing w:val="-2"/>
          <w:sz w:val="28"/>
          <w:szCs w:val="28"/>
          <w:lang w:val="it-IT"/>
        </w:rPr>
      </w:pPr>
      <w:r w:rsidRPr="00871132">
        <w:rPr>
          <w:rFonts w:ascii="Times New Roman" w:hAnsi="Times New Roman" w:cs="Times New Roman"/>
          <w:bCs/>
          <w:color w:val="auto"/>
          <w:sz w:val="28"/>
          <w:szCs w:val="28"/>
          <w:lang w:val="en-US"/>
        </w:rPr>
        <w:t xml:space="preserve">Thực hiện </w:t>
      </w:r>
      <w:r w:rsidRPr="00871132">
        <w:rPr>
          <w:rFonts w:ascii="Times New Roman" w:hAnsi="Times New Roman" w:cs="Times New Roman"/>
          <w:bCs/>
          <w:color w:val="auto"/>
          <w:spacing w:val="-2"/>
          <w:sz w:val="28"/>
          <w:szCs w:val="28"/>
          <w:lang w:val="it-IT"/>
        </w:rPr>
        <w:t>duyệt Kế hoạch</w:t>
      </w:r>
      <w:r w:rsidRPr="00871132">
        <w:rPr>
          <w:rFonts w:ascii="Times New Roman" w:hAnsi="Times New Roman" w:cs="Times New Roman"/>
          <w:bCs/>
          <w:color w:val="auto"/>
          <w:spacing w:val="-2"/>
          <w:sz w:val="28"/>
          <w:szCs w:val="28"/>
          <w:lang w:val="en-US"/>
        </w:rPr>
        <w:t xml:space="preserve"> thực hiện nhiệm vụ năm học của nhà trường (bản mềm) </w:t>
      </w:r>
      <w:r w:rsidRPr="00871132">
        <w:rPr>
          <w:rFonts w:ascii="Times New Roman" w:hAnsi="Times New Roman" w:cs="Times New Roman"/>
          <w:bCs/>
          <w:color w:val="auto"/>
          <w:spacing w:val="-2"/>
          <w:sz w:val="28"/>
          <w:szCs w:val="28"/>
          <w:lang w:val="it-IT"/>
        </w:rPr>
        <w:t xml:space="preserve">xong </w:t>
      </w:r>
      <w:r w:rsidR="00E22239" w:rsidRPr="00871132">
        <w:rPr>
          <w:rFonts w:ascii="Times New Roman" w:hAnsi="Times New Roman" w:cs="Times New Roman"/>
          <w:bCs/>
          <w:color w:val="auto"/>
          <w:spacing w:val="-2"/>
          <w:sz w:val="28"/>
          <w:szCs w:val="28"/>
          <w:lang w:val="en-US"/>
        </w:rPr>
        <w:t>05</w:t>
      </w:r>
      <w:r w:rsidRPr="00871132">
        <w:rPr>
          <w:rFonts w:ascii="Times New Roman" w:hAnsi="Times New Roman" w:cs="Times New Roman"/>
          <w:bCs/>
          <w:color w:val="auto"/>
          <w:spacing w:val="-2"/>
          <w:sz w:val="28"/>
          <w:szCs w:val="28"/>
          <w:lang w:val="it-IT"/>
        </w:rPr>
        <w:t>/</w:t>
      </w:r>
      <w:r w:rsidRPr="00871132">
        <w:rPr>
          <w:rFonts w:ascii="Times New Roman" w:hAnsi="Times New Roman" w:cs="Times New Roman"/>
          <w:bCs/>
          <w:color w:val="auto"/>
          <w:spacing w:val="-2"/>
          <w:sz w:val="28"/>
          <w:szCs w:val="28"/>
          <w:lang w:val="en-US"/>
        </w:rPr>
        <w:t>9</w:t>
      </w:r>
      <w:r w:rsidRPr="00871132">
        <w:rPr>
          <w:rFonts w:ascii="Times New Roman" w:hAnsi="Times New Roman" w:cs="Times New Roman"/>
          <w:bCs/>
          <w:color w:val="auto"/>
          <w:spacing w:val="-2"/>
          <w:sz w:val="28"/>
          <w:szCs w:val="28"/>
          <w:lang w:val="it-IT"/>
        </w:rPr>
        <w:t xml:space="preserve">/2023 và nộp 01 bản kế hoạch về Phòng GD&amp;ĐT sau khi được </w:t>
      </w:r>
      <w:r w:rsidRPr="00871132">
        <w:rPr>
          <w:rFonts w:ascii="Times New Roman" w:hAnsi="Times New Roman" w:cs="Times New Roman"/>
          <w:bCs/>
          <w:color w:val="auto"/>
          <w:spacing w:val="-2"/>
          <w:sz w:val="28"/>
          <w:szCs w:val="28"/>
          <w:lang w:val="it-IT"/>
        </w:rPr>
        <w:lastRenderedPageBreak/>
        <w:t xml:space="preserve">chỉnh sửa bổ sung trước ngày </w:t>
      </w:r>
      <w:r w:rsidR="00E22239" w:rsidRPr="00871132">
        <w:rPr>
          <w:rFonts w:ascii="Times New Roman" w:hAnsi="Times New Roman" w:cs="Times New Roman"/>
          <w:bCs/>
          <w:color w:val="auto"/>
          <w:spacing w:val="-2"/>
          <w:sz w:val="28"/>
          <w:szCs w:val="28"/>
          <w:lang w:val="it-IT"/>
        </w:rPr>
        <w:t>10</w:t>
      </w:r>
      <w:r w:rsidRPr="00871132">
        <w:rPr>
          <w:rFonts w:ascii="Times New Roman" w:hAnsi="Times New Roman" w:cs="Times New Roman"/>
          <w:bCs/>
          <w:color w:val="auto"/>
          <w:spacing w:val="-2"/>
          <w:sz w:val="28"/>
          <w:szCs w:val="28"/>
          <w:lang w:val="it-IT"/>
        </w:rPr>
        <w:t>/9/2023.</w:t>
      </w:r>
    </w:p>
    <w:p w:rsidR="009A6AFA" w:rsidRPr="00871132" w:rsidRDefault="00F26106">
      <w:pPr>
        <w:spacing w:line="300" w:lineRule="auto"/>
        <w:ind w:firstLine="567"/>
        <w:jc w:val="both"/>
        <w:rPr>
          <w:rFonts w:ascii="Times New Roman" w:hAnsi="Times New Roman" w:cs="Times New Roman"/>
          <w:color w:val="auto"/>
          <w:spacing w:val="-2"/>
          <w:sz w:val="28"/>
          <w:szCs w:val="28"/>
          <w:lang w:val="it-IT"/>
        </w:rPr>
      </w:pPr>
      <w:r w:rsidRPr="00871132">
        <w:rPr>
          <w:rFonts w:ascii="Times New Roman" w:hAnsi="Times New Roman" w:cs="Times New Roman"/>
          <w:color w:val="auto"/>
          <w:sz w:val="28"/>
          <w:szCs w:val="28"/>
          <w:lang w:val="it-IT"/>
        </w:rPr>
        <w:t>Tổ chức quán triệt, phổ biến, hướng dẫn triển khai thực hiện</w:t>
      </w:r>
      <w:r w:rsidRPr="00871132">
        <w:rPr>
          <w:rFonts w:ascii="Times New Roman" w:hAnsi="Times New Roman" w:cs="Times New Roman"/>
          <w:color w:val="auto"/>
          <w:spacing w:val="-2"/>
          <w:sz w:val="28"/>
          <w:szCs w:val="28"/>
          <w:lang w:val="it-IT"/>
        </w:rPr>
        <w:t xml:space="preserve"> đầy đủ văn bản này đến cán bộ, giáo viên, nhân viên; trang bị hoặc hướng dẫn cán bộ, giáo viên, nhân viên về các văn bản liên quan.</w:t>
      </w:r>
    </w:p>
    <w:p w:rsidR="009A6AFA" w:rsidRPr="00871132" w:rsidRDefault="00F26106">
      <w:pPr>
        <w:spacing w:line="288" w:lineRule="auto"/>
        <w:ind w:firstLine="709"/>
        <w:jc w:val="both"/>
        <w:rPr>
          <w:rFonts w:ascii="Times New Roman" w:hAnsi="Times New Roman" w:cs="Times New Roman"/>
          <w:b/>
          <w:color w:val="auto"/>
          <w:sz w:val="28"/>
          <w:szCs w:val="28"/>
        </w:rPr>
      </w:pPr>
      <w:r w:rsidRPr="00871132">
        <w:rPr>
          <w:rFonts w:ascii="Times New Roman" w:hAnsi="Times New Roman" w:cs="Times New Roman"/>
          <w:b/>
          <w:color w:val="auto"/>
          <w:sz w:val="28"/>
          <w:szCs w:val="28"/>
          <w:lang w:val="en-US"/>
        </w:rPr>
        <w:t>3</w:t>
      </w:r>
      <w:r w:rsidRPr="00871132">
        <w:rPr>
          <w:rFonts w:ascii="Times New Roman" w:hAnsi="Times New Roman" w:cs="Times New Roman"/>
          <w:b/>
          <w:color w:val="auto"/>
          <w:sz w:val="28"/>
          <w:szCs w:val="28"/>
        </w:rPr>
        <w:t>. Chế độ hội họp, báo cáo</w:t>
      </w:r>
    </w:p>
    <w:p w:rsidR="009A6AFA" w:rsidRPr="00871132" w:rsidRDefault="00F26106">
      <w:pPr>
        <w:spacing w:line="288" w:lineRule="auto"/>
        <w:ind w:firstLine="567"/>
        <w:contextualSpacing/>
        <w:jc w:val="both"/>
        <w:rPr>
          <w:rFonts w:ascii="Times New Roman" w:hAnsi="Times New Roman" w:cs="Times New Roman"/>
          <w:color w:val="auto"/>
          <w:sz w:val="28"/>
          <w:szCs w:val="28"/>
          <w:lang w:eastAsia="ja-JP"/>
        </w:rPr>
      </w:pPr>
      <w:r w:rsidRPr="00871132">
        <w:rPr>
          <w:rFonts w:ascii="Times New Roman" w:hAnsi="Times New Roman" w:cs="Times New Roman"/>
          <w:color w:val="auto"/>
          <w:sz w:val="28"/>
          <w:szCs w:val="28"/>
          <w:lang w:eastAsia="ja-JP"/>
        </w:rPr>
        <w:tab/>
        <w:t xml:space="preserve">Tham gia đầy đủ các buổi họp theo đúng thành phần. Hiệu trưởng họp giao ban ngày </w:t>
      </w:r>
      <w:r w:rsidRPr="00871132">
        <w:rPr>
          <w:rFonts w:ascii="Times New Roman" w:hAnsi="Times New Roman" w:cs="Times New Roman"/>
          <w:color w:val="auto"/>
          <w:sz w:val="28"/>
          <w:szCs w:val="28"/>
          <w:lang w:val="en-US" w:eastAsia="ja-JP"/>
        </w:rPr>
        <w:t>30</w:t>
      </w:r>
      <w:r w:rsidRPr="00871132">
        <w:rPr>
          <w:rFonts w:ascii="Times New Roman" w:hAnsi="Times New Roman" w:cs="Times New Roman"/>
          <w:color w:val="auto"/>
          <w:sz w:val="28"/>
          <w:szCs w:val="28"/>
          <w:lang w:eastAsia="ja-JP"/>
        </w:rPr>
        <w:t xml:space="preserve"> hàng tháng (mùa hè từ 7 giờ 30, mùa đông từ 8 giờ), nếu có thay đổi sẽ được thông báo trực tiếp hoặc trên Website của Phòng GDĐT. Hiệu trưởng nghỉ  từ 0</w:t>
      </w:r>
      <w:r w:rsidRPr="00871132">
        <w:rPr>
          <w:rFonts w:ascii="Times New Roman" w:hAnsi="Times New Roman" w:cs="Times New Roman"/>
          <w:color w:val="auto"/>
          <w:sz w:val="28"/>
          <w:szCs w:val="28"/>
          <w:lang w:val="en-US" w:eastAsia="ja-JP"/>
        </w:rPr>
        <w:t>2</w:t>
      </w:r>
      <w:r w:rsidRPr="00871132">
        <w:rPr>
          <w:rFonts w:ascii="Times New Roman" w:hAnsi="Times New Roman" w:cs="Times New Roman"/>
          <w:color w:val="auto"/>
          <w:sz w:val="28"/>
          <w:szCs w:val="28"/>
          <w:lang w:eastAsia="ja-JP"/>
        </w:rPr>
        <w:t xml:space="preserve"> ngày</w:t>
      </w:r>
      <w:r w:rsidRPr="00871132">
        <w:rPr>
          <w:rFonts w:ascii="Times New Roman" w:hAnsi="Times New Roman" w:cs="Times New Roman"/>
          <w:color w:val="auto"/>
          <w:sz w:val="28"/>
          <w:szCs w:val="28"/>
          <w:lang w:val="en-US" w:eastAsia="ja-JP"/>
        </w:rPr>
        <w:t xml:space="preserve"> trở lên</w:t>
      </w:r>
      <w:r w:rsidRPr="00871132">
        <w:rPr>
          <w:rFonts w:ascii="Times New Roman" w:hAnsi="Times New Roman" w:cs="Times New Roman"/>
          <w:color w:val="auto"/>
          <w:sz w:val="28"/>
          <w:szCs w:val="28"/>
          <w:lang w:eastAsia="ja-JP"/>
        </w:rPr>
        <w:t xml:space="preserve"> báo cáo về Phòng Giáo dục &amp; Đào tạo bằng văn bản.</w:t>
      </w:r>
    </w:p>
    <w:p w:rsidR="009A6AFA" w:rsidRPr="00871132" w:rsidRDefault="00F26106">
      <w:pPr>
        <w:spacing w:line="288" w:lineRule="auto"/>
        <w:ind w:firstLine="567"/>
        <w:contextualSpacing/>
        <w:jc w:val="both"/>
        <w:rPr>
          <w:rFonts w:ascii="Times New Roman" w:hAnsi="Times New Roman" w:cs="Times New Roman"/>
          <w:color w:val="auto"/>
          <w:sz w:val="28"/>
          <w:szCs w:val="28"/>
        </w:rPr>
      </w:pPr>
      <w:r w:rsidRPr="00871132">
        <w:rPr>
          <w:rFonts w:ascii="Times New Roman" w:hAnsi="Times New Roman" w:cs="Times New Roman"/>
          <w:color w:val="auto"/>
          <w:sz w:val="28"/>
          <w:szCs w:val="28"/>
          <w:lang w:eastAsia="ja-JP"/>
        </w:rPr>
        <w:t xml:space="preserve">Thực hiện nghiêm túc chế độ báo cáo, thông tin hai chiều, đúng thời gian, đảm bảo chính xác, Hiệu trưởng nhà trường chịu trách nhiệm về nội dung báo cáo. </w:t>
      </w:r>
      <w:r w:rsidRPr="00871132">
        <w:rPr>
          <w:rFonts w:ascii="Times New Roman" w:hAnsi="Times New Roman" w:cs="Times New Roman"/>
          <w:color w:val="auto"/>
          <w:sz w:val="28"/>
          <w:szCs w:val="28"/>
        </w:rPr>
        <w:t>Thực hiện chế độ phân công trực trường trong các ngày nghỉ, ngày lễ, thời tiết khắc nghiệt… theo quy định của các cấp quản lý.</w:t>
      </w:r>
    </w:p>
    <w:p w:rsidR="009A6AFA" w:rsidRPr="00871132" w:rsidRDefault="00F26106">
      <w:pPr>
        <w:spacing w:line="288" w:lineRule="auto"/>
        <w:contextualSpacing/>
        <w:jc w:val="both"/>
        <w:rPr>
          <w:rFonts w:ascii="Times New Roman" w:hAnsi="Times New Roman" w:cs="Times New Roman"/>
          <w:color w:val="auto"/>
          <w:sz w:val="28"/>
          <w:szCs w:val="28"/>
          <w:lang w:val="en-US"/>
        </w:rPr>
      </w:pPr>
      <w:r w:rsidRPr="00871132">
        <w:rPr>
          <w:rFonts w:ascii="Times New Roman" w:hAnsi="Times New Roman" w:cs="Times New Roman"/>
          <w:color w:val="auto"/>
          <w:sz w:val="28"/>
          <w:szCs w:val="28"/>
        </w:rPr>
        <w:tab/>
        <w:t>Rà soát, cập nhật dữ liệu các phần mềm: Cơ sở dữ liệu ngành (EQMS, EMIS, Đề án ngoại ngữ, Phổ cập…) chính xác và đúng thời gian quy định.</w:t>
      </w:r>
    </w:p>
    <w:p w:rsidR="009A6AFA" w:rsidRPr="00871132" w:rsidRDefault="00F26106">
      <w:pPr>
        <w:spacing w:line="300" w:lineRule="auto"/>
        <w:ind w:firstLine="567"/>
        <w:jc w:val="both"/>
        <w:rPr>
          <w:rFonts w:ascii="Times New Roman" w:hAnsi="Times New Roman" w:cs="Times New Roman"/>
          <w:color w:val="auto"/>
          <w:sz w:val="28"/>
          <w:szCs w:val="28"/>
          <w:highlight w:val="white"/>
          <w:lang w:val="en-US"/>
        </w:rPr>
      </w:pPr>
      <w:r w:rsidRPr="00871132">
        <w:rPr>
          <w:rFonts w:ascii="Times New Roman" w:hAnsi="Times New Roman" w:cs="Times New Roman"/>
          <w:color w:val="auto"/>
          <w:sz w:val="28"/>
          <w:szCs w:val="28"/>
          <w:lang w:val="it-IT"/>
        </w:rPr>
        <w:t xml:space="preserve">Khuyến khích các đơn vị có nhiều mô hình đổi mới; vượt lên khó khăn để hoàn thành tốt nhiệm vụ năm học 2023-2024. </w:t>
      </w:r>
      <w:r w:rsidRPr="00871132">
        <w:rPr>
          <w:rFonts w:ascii="Times New Roman" w:hAnsi="Times New Roman" w:cs="Times New Roman"/>
          <w:color w:val="auto"/>
          <w:sz w:val="28"/>
          <w:szCs w:val="28"/>
          <w:highlight w:val="white"/>
        </w:rPr>
        <w:t xml:space="preserve">Mỗi hoạt động (lớn/chính/mới) cần được ghi lại bằng hình ảnh/clip và biên tập thành chuỗi minh chứng, kịp thời đưa lên Website của đơn vị và của Phòng GD&amp;ĐT. </w:t>
      </w:r>
    </w:p>
    <w:p w:rsidR="009A6AFA" w:rsidRPr="00871132" w:rsidRDefault="00F26106">
      <w:pPr>
        <w:spacing w:line="300" w:lineRule="auto"/>
        <w:ind w:firstLine="567"/>
        <w:jc w:val="both"/>
        <w:rPr>
          <w:color w:val="auto"/>
          <w:sz w:val="28"/>
          <w:szCs w:val="28"/>
          <w:lang w:val="it-IT"/>
        </w:rPr>
      </w:pPr>
      <w:r w:rsidRPr="00871132">
        <w:rPr>
          <w:rFonts w:ascii="Times New Roman" w:hAnsi="Times New Roman" w:cs="Times New Roman"/>
          <w:color w:val="auto"/>
          <w:sz w:val="28"/>
          <w:szCs w:val="28"/>
          <w:lang w:val="it-IT"/>
        </w:rPr>
        <w:t>Trên đây là Hướng dẫn thực hiện nhiệm vụ năm học 2023-2024 đối với giáo dục THCS. Phòng GD&amp;ĐT yêu cầu các đơn vị nghiên cứu và nghiêm túc triển khai thực hiện, trong quá trình thực hiện nếu có vướng mắc cần báo cáo kịp thời về bộ phận THCS - Phòng GD&amp;ĐT để được hướng dẫn giải quyết./.</w:t>
      </w:r>
    </w:p>
    <w:p w:rsidR="009A6AFA" w:rsidRPr="00871132" w:rsidRDefault="009A6AFA">
      <w:pPr>
        <w:pStyle w:val="BodyText"/>
        <w:tabs>
          <w:tab w:val="left" w:pos="805"/>
        </w:tabs>
        <w:spacing w:before="60" w:line="288" w:lineRule="auto"/>
        <w:ind w:firstLine="0"/>
        <w:jc w:val="both"/>
        <w:rPr>
          <w:color w:val="auto"/>
          <w:sz w:val="1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4652"/>
      </w:tblGrid>
      <w:tr w:rsidR="00871132" w:rsidRPr="00871132">
        <w:tc>
          <w:tcPr>
            <w:tcW w:w="4704" w:type="dxa"/>
          </w:tcPr>
          <w:p w:rsidR="009A6AFA" w:rsidRPr="00871132" w:rsidRDefault="00F26106">
            <w:pPr>
              <w:pStyle w:val="BodyText"/>
              <w:tabs>
                <w:tab w:val="left" w:pos="6235"/>
              </w:tabs>
              <w:ind w:left="-108" w:firstLine="0"/>
              <w:jc w:val="both"/>
              <w:rPr>
                <w:b/>
                <w:bCs/>
                <w:i/>
                <w:iCs/>
                <w:color w:val="auto"/>
                <w:sz w:val="24"/>
                <w:szCs w:val="22"/>
              </w:rPr>
            </w:pPr>
            <w:r w:rsidRPr="00871132">
              <w:rPr>
                <w:b/>
                <w:bCs/>
                <w:i/>
                <w:iCs/>
                <w:color w:val="auto"/>
                <w:sz w:val="24"/>
                <w:szCs w:val="22"/>
              </w:rPr>
              <w:t>Nơi nhận:</w:t>
            </w:r>
          </w:p>
          <w:p w:rsidR="009A6AFA" w:rsidRPr="00871132" w:rsidRDefault="00F26106">
            <w:pPr>
              <w:jc w:val="both"/>
              <w:rPr>
                <w:rFonts w:ascii="Times New Roman" w:hAnsi="Times New Roman" w:cs="Times New Roman"/>
                <w:color w:val="auto"/>
                <w:sz w:val="18"/>
                <w:szCs w:val="22"/>
              </w:rPr>
            </w:pPr>
            <w:bookmarkStart w:id="84" w:name="bookmark105"/>
            <w:bookmarkEnd w:id="84"/>
            <w:r w:rsidRPr="00871132">
              <w:rPr>
                <w:rFonts w:ascii="Times New Roman" w:hAnsi="Times New Roman" w:cs="Times New Roman"/>
                <w:color w:val="auto"/>
                <w:sz w:val="18"/>
                <w:szCs w:val="22"/>
              </w:rPr>
              <w:t>- Sở GDĐT (để báo cáo);</w:t>
            </w:r>
          </w:p>
          <w:p w:rsidR="009A6AFA" w:rsidRPr="00871132" w:rsidRDefault="00F26106">
            <w:pPr>
              <w:jc w:val="both"/>
              <w:rPr>
                <w:rFonts w:ascii="Times New Roman" w:hAnsi="Times New Roman" w:cs="Times New Roman"/>
                <w:color w:val="auto"/>
                <w:sz w:val="18"/>
                <w:szCs w:val="22"/>
              </w:rPr>
            </w:pPr>
            <w:r w:rsidRPr="00871132">
              <w:rPr>
                <w:rFonts w:ascii="Times New Roman" w:hAnsi="Times New Roman" w:cs="Times New Roman"/>
                <w:color w:val="auto"/>
                <w:sz w:val="18"/>
                <w:szCs w:val="22"/>
              </w:rPr>
              <w:t>- Lãnh đạo, CV (để chỉ đạo, hướng dẫn);</w:t>
            </w:r>
          </w:p>
          <w:p w:rsidR="009A6AFA" w:rsidRPr="00871132" w:rsidRDefault="00F26106">
            <w:pPr>
              <w:jc w:val="both"/>
              <w:rPr>
                <w:rFonts w:ascii="Times New Roman" w:hAnsi="Times New Roman" w:cs="Times New Roman"/>
                <w:color w:val="auto"/>
                <w:spacing w:val="-6"/>
                <w:sz w:val="18"/>
                <w:szCs w:val="22"/>
              </w:rPr>
            </w:pPr>
            <w:r w:rsidRPr="00871132">
              <w:rPr>
                <w:rFonts w:ascii="Times New Roman" w:hAnsi="Times New Roman" w:cs="Times New Roman"/>
                <w:color w:val="auto"/>
                <w:spacing w:val="-6"/>
                <w:sz w:val="18"/>
                <w:szCs w:val="22"/>
              </w:rPr>
              <w:t>- Các trường TH, TH&amp;THCS (để thực hiện);</w:t>
            </w:r>
          </w:p>
          <w:p w:rsidR="009A6AFA" w:rsidRPr="00871132" w:rsidRDefault="00F26106">
            <w:pPr>
              <w:pStyle w:val="BodyText"/>
              <w:tabs>
                <w:tab w:val="left" w:pos="805"/>
              </w:tabs>
              <w:ind w:left="-108" w:firstLine="0"/>
              <w:jc w:val="both"/>
              <w:rPr>
                <w:b/>
                <w:bCs/>
                <w:color w:val="auto"/>
                <w:lang w:val="en-US"/>
              </w:rPr>
            </w:pPr>
            <w:r w:rsidRPr="00871132">
              <w:rPr>
                <w:color w:val="auto"/>
                <w:sz w:val="18"/>
                <w:szCs w:val="22"/>
                <w:lang w:val="pt-BR"/>
              </w:rPr>
              <w:t xml:space="preserve">  - Lưu VT.</w:t>
            </w:r>
            <w:r w:rsidRPr="00871132">
              <w:rPr>
                <w:color w:val="auto"/>
                <w:sz w:val="18"/>
                <w:szCs w:val="22"/>
                <w:lang w:val="pt-BR"/>
              </w:rPr>
              <w:tab/>
            </w:r>
            <w:r w:rsidRPr="00871132">
              <w:rPr>
                <w:b/>
                <w:color w:val="auto"/>
                <w:sz w:val="18"/>
                <w:szCs w:val="22"/>
                <w:lang w:val="pt-BR"/>
              </w:rPr>
              <w:t xml:space="preserve">                                                                                              </w:t>
            </w:r>
          </w:p>
        </w:tc>
        <w:tc>
          <w:tcPr>
            <w:tcW w:w="4652" w:type="dxa"/>
          </w:tcPr>
          <w:p w:rsidR="009A6AFA" w:rsidRPr="00871132" w:rsidRDefault="00F26106">
            <w:pPr>
              <w:jc w:val="center"/>
              <w:rPr>
                <w:rFonts w:ascii="Times New Roman" w:hAnsi="Times New Roman" w:cs="Times New Roman"/>
                <w:b/>
                <w:bCs/>
                <w:color w:val="auto"/>
                <w:sz w:val="28"/>
                <w:szCs w:val="28"/>
              </w:rPr>
            </w:pPr>
            <w:r w:rsidRPr="00871132">
              <w:rPr>
                <w:rFonts w:ascii="Times New Roman" w:hAnsi="Times New Roman" w:cs="Times New Roman"/>
                <w:b/>
                <w:bCs/>
                <w:color w:val="auto"/>
                <w:sz w:val="28"/>
                <w:szCs w:val="28"/>
              </w:rPr>
              <w:t>KT. TRƯỞNG PHÒNG</w:t>
            </w:r>
          </w:p>
          <w:p w:rsidR="009A6AFA" w:rsidRPr="00871132" w:rsidRDefault="00F26106">
            <w:pPr>
              <w:jc w:val="center"/>
              <w:rPr>
                <w:rFonts w:ascii="Times New Roman" w:hAnsi="Times New Roman" w:cs="Times New Roman"/>
                <w:b/>
                <w:bCs/>
                <w:color w:val="auto"/>
                <w:sz w:val="28"/>
                <w:szCs w:val="28"/>
                <w:lang w:val="en-US"/>
              </w:rPr>
            </w:pPr>
            <w:r w:rsidRPr="00871132">
              <w:rPr>
                <w:rFonts w:ascii="Times New Roman" w:hAnsi="Times New Roman" w:cs="Times New Roman"/>
                <w:b/>
                <w:bCs/>
                <w:color w:val="auto"/>
                <w:sz w:val="28"/>
                <w:szCs w:val="28"/>
              </w:rPr>
              <w:t>PHÓ TRƯỞNG PHÒNG</w:t>
            </w:r>
            <w:r w:rsidRPr="00871132">
              <w:rPr>
                <w:rFonts w:ascii="Times New Roman" w:hAnsi="Times New Roman" w:cs="Times New Roman"/>
                <w:color w:val="auto"/>
                <w:sz w:val="28"/>
                <w:szCs w:val="28"/>
              </w:rPr>
              <w:br/>
            </w:r>
          </w:p>
          <w:p w:rsidR="009A6AFA" w:rsidRPr="00871132" w:rsidRDefault="009A6AFA">
            <w:pPr>
              <w:jc w:val="center"/>
              <w:rPr>
                <w:rFonts w:ascii="Times New Roman" w:hAnsi="Times New Roman" w:cs="Times New Roman"/>
                <w:b/>
                <w:bCs/>
                <w:color w:val="auto"/>
                <w:sz w:val="28"/>
                <w:szCs w:val="28"/>
                <w:lang w:val="en-US"/>
              </w:rPr>
            </w:pPr>
          </w:p>
          <w:p w:rsidR="009A6AFA" w:rsidRPr="00871132" w:rsidRDefault="00F26106">
            <w:pPr>
              <w:jc w:val="center"/>
              <w:rPr>
                <w:b/>
                <w:bCs/>
                <w:color w:val="auto"/>
                <w:lang w:val="en-US"/>
              </w:rPr>
            </w:pPr>
            <w:r w:rsidRPr="00871132">
              <w:rPr>
                <w:rFonts w:ascii="Times New Roman" w:hAnsi="Times New Roman" w:cs="Times New Roman"/>
                <w:b/>
                <w:bCs/>
                <w:color w:val="auto"/>
                <w:sz w:val="28"/>
                <w:szCs w:val="28"/>
              </w:rPr>
              <w:br/>
              <w:t>Lê Thị Hải Yến</w:t>
            </w:r>
          </w:p>
        </w:tc>
      </w:tr>
    </w:tbl>
    <w:p w:rsidR="009A6AFA" w:rsidRPr="00871132" w:rsidRDefault="00F26106">
      <w:pPr>
        <w:pStyle w:val="BodyText"/>
        <w:tabs>
          <w:tab w:val="left" w:pos="262"/>
          <w:tab w:val="left" w:pos="5777"/>
          <w:tab w:val="left" w:leader="underscore" w:pos="8669"/>
        </w:tabs>
        <w:spacing w:after="60" w:line="228" w:lineRule="auto"/>
        <w:ind w:firstLine="0"/>
        <w:jc w:val="both"/>
        <w:rPr>
          <w:color w:val="auto"/>
          <w:sz w:val="28"/>
          <w:szCs w:val="28"/>
        </w:rPr>
      </w:pPr>
      <w:r w:rsidRPr="00871132">
        <w:rPr>
          <w:color w:val="auto"/>
          <w:sz w:val="24"/>
          <w:szCs w:val="24"/>
        </w:rPr>
        <w:tab/>
      </w:r>
    </w:p>
    <w:sectPr w:rsidR="009A6AFA" w:rsidRPr="00871132">
      <w:headerReference w:type="default" r:id="rId9"/>
      <w:pgSz w:w="11900" w:h="16840"/>
      <w:pgMar w:top="851" w:right="985" w:bottom="851" w:left="1560" w:header="0" w:footer="37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A0" w:rsidRDefault="00E30FA0">
      <w:r>
        <w:separator/>
      </w:r>
    </w:p>
  </w:endnote>
  <w:endnote w:type="continuationSeparator" w:id="0">
    <w:p w:rsidR="00E30FA0" w:rsidRDefault="00E3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等线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A0" w:rsidRDefault="00E30FA0">
      <w:r>
        <w:separator/>
      </w:r>
    </w:p>
  </w:footnote>
  <w:footnote w:type="continuationSeparator" w:id="0">
    <w:p w:rsidR="00E30FA0" w:rsidRDefault="00E30FA0">
      <w:r>
        <w:continuationSeparator/>
      </w:r>
    </w:p>
  </w:footnote>
  <w:footnote w:id="1">
    <w:p w:rsidR="009A6AFA" w:rsidRDefault="00F26106">
      <w:pPr>
        <w:pStyle w:val="Footnote0"/>
        <w:tabs>
          <w:tab w:val="left" w:pos="519"/>
        </w:tabs>
        <w:jc w:val="both"/>
      </w:pPr>
      <w:r>
        <w:rPr>
          <w:sz w:val="12"/>
          <w:szCs w:val="12"/>
          <w:vertAlign w:val="superscript"/>
        </w:rPr>
        <w:footnoteRef/>
      </w:r>
      <w:r>
        <w:rPr>
          <w:sz w:val="12"/>
          <w:szCs w:val="12"/>
        </w:rPr>
        <w:tab/>
      </w:r>
      <w:r>
        <w:t xml:space="preserve">Thông tư số 32/2018/TT-BGDĐT ngày 26/12/2018, Thông tư số 34/2020/TT-BGDĐT ngày 15/9/2020, Thông tư số 19/2021/TT-BGDĐT ngày 01/7/2021, Thông tư số 13/2022/TT-BGDĐT ngày 03/8/2022; Quyết định số 712/QĐ-BGDĐT ngày 09/02/2021 ban hành Chương trình giáo dục phổ thông môn Tiếng Hàn và Tiếng Đức - Ngoại ngữ 1, hệ 10 năm thí điểm. Thông tư số 46/2020/TT- </w:t>
      </w:r>
      <w:r>
        <w:rPr>
          <w:smallCaps/>
        </w:rPr>
        <w:t>bGdĐT</w:t>
      </w:r>
      <w:r>
        <w:t xml:space="preserve"> ngày 24/11/2020.</w:t>
      </w:r>
    </w:p>
  </w:footnote>
  <w:footnote w:id="2">
    <w:p w:rsidR="009A6AFA" w:rsidRDefault="00F26106">
      <w:pPr>
        <w:pStyle w:val="Footnote0"/>
        <w:tabs>
          <w:tab w:val="left" w:pos="486"/>
        </w:tabs>
        <w:ind w:firstLine="380"/>
      </w:pPr>
      <w:r>
        <w:rPr>
          <w:sz w:val="12"/>
          <w:szCs w:val="12"/>
          <w:vertAlign w:val="superscript"/>
        </w:rPr>
        <w:footnoteRef/>
      </w:r>
      <w:r>
        <w:rPr>
          <w:sz w:val="12"/>
          <w:szCs w:val="12"/>
        </w:rPr>
        <w:tab/>
      </w:r>
      <w:r>
        <w:t>Quyết định số 16/2006/QĐ-BGDĐT ngày 05/5/2006.</w:t>
      </w:r>
    </w:p>
  </w:footnote>
  <w:footnote w:id="3">
    <w:p w:rsidR="009A6AFA" w:rsidRDefault="00F26106">
      <w:pPr>
        <w:pStyle w:val="Footnote0"/>
        <w:tabs>
          <w:tab w:val="left" w:pos="481"/>
        </w:tabs>
        <w:jc w:val="both"/>
      </w:pPr>
      <w:r>
        <w:rPr>
          <w:sz w:val="12"/>
          <w:szCs w:val="12"/>
          <w:shd w:val="clear" w:color="auto" w:fill="FFFFFF"/>
          <w:vertAlign w:val="superscript"/>
        </w:rPr>
        <w:footnoteRef/>
      </w:r>
      <w:r>
        <w:rPr>
          <w:sz w:val="12"/>
          <w:szCs w:val="12"/>
        </w:rPr>
        <w:tab/>
      </w:r>
      <w:r>
        <w:t xml:space="preserve">Thực hiện linh hoạt theo hướng dẫn tại Công văn số </w:t>
      </w:r>
      <w:r>
        <w:rPr>
          <w:sz w:val="20"/>
          <w:szCs w:val="20"/>
        </w:rPr>
        <w:t>Thực hiện linh hoạt theo hướng dẫn tại Công văn số 1444/SGDĐT- GDTrH ngày 28/8/2018 về việc hướng dẫn thực hiện nhiệm vụ GDTrH năm học 2018-2019 (mục B.1.1), Công văn số 1351 ngày 02/8/2021 về việc xây dựng và tổ chức thực hiện kế hoạch giáo dục trung học năm học 2021 - 2022.</w:t>
      </w:r>
      <w:r>
        <w:t>.</w:t>
      </w:r>
    </w:p>
  </w:footnote>
  <w:footnote w:id="4">
    <w:p w:rsidR="009A6AFA" w:rsidRDefault="00F26106">
      <w:pPr>
        <w:pStyle w:val="Footnote0"/>
        <w:tabs>
          <w:tab w:val="left" w:pos="495"/>
        </w:tabs>
        <w:ind w:firstLine="380"/>
        <w:rPr>
          <w:sz w:val="20"/>
          <w:szCs w:val="20"/>
        </w:rPr>
      </w:pPr>
      <w:r>
        <w:rPr>
          <w:sz w:val="13"/>
          <w:szCs w:val="13"/>
          <w:vertAlign w:val="superscript"/>
        </w:rPr>
        <w:footnoteRef/>
      </w:r>
      <w:r>
        <w:rPr>
          <w:sz w:val="13"/>
          <w:szCs w:val="13"/>
        </w:rPr>
        <w:tab/>
      </w:r>
      <w:r>
        <w:rPr>
          <w:sz w:val="20"/>
          <w:szCs w:val="20"/>
        </w:rPr>
        <w:t>Thông tư 26/2020/TT-BGDĐT; thông tư 22/2021/TT-BGDĐT</w:t>
      </w:r>
    </w:p>
  </w:footnote>
  <w:footnote w:id="5">
    <w:p w:rsidR="009A6AFA" w:rsidRDefault="00F26106">
      <w:pPr>
        <w:pStyle w:val="Footnote0"/>
        <w:tabs>
          <w:tab w:val="left" w:pos="500"/>
        </w:tabs>
        <w:rPr>
          <w:sz w:val="20"/>
          <w:szCs w:val="20"/>
        </w:rPr>
      </w:pPr>
      <w:r>
        <w:rPr>
          <w:sz w:val="13"/>
          <w:szCs w:val="13"/>
          <w:vertAlign w:val="superscript"/>
        </w:rPr>
        <w:footnoteRef/>
      </w:r>
      <w:r>
        <w:rPr>
          <w:sz w:val="13"/>
          <w:szCs w:val="13"/>
        </w:rPr>
        <w:tab/>
      </w:r>
      <w:r>
        <w:rPr>
          <w:sz w:val="20"/>
          <w:szCs w:val="20"/>
        </w:rPr>
        <w:t>Công văn số 1564/SGDĐT-GDTrH-GDTX ngày 31/8/2020 về việc hướng dẫn điều chỉnh nội dung dạy học cấp Trung học cơ sở, Trung học phổ thông</w:t>
      </w:r>
    </w:p>
  </w:footnote>
  <w:footnote w:id="6">
    <w:p w:rsidR="009A6AFA" w:rsidRDefault="00F26106">
      <w:pPr>
        <w:pStyle w:val="Footnote0"/>
        <w:tabs>
          <w:tab w:val="left" w:pos="490"/>
        </w:tabs>
      </w:pPr>
      <w:r>
        <w:rPr>
          <w:sz w:val="12"/>
          <w:szCs w:val="12"/>
          <w:vertAlign w:val="superscript"/>
        </w:rPr>
        <w:footnoteRef/>
      </w:r>
      <w:r>
        <w:rPr>
          <w:sz w:val="12"/>
          <w:szCs w:val="12"/>
        </w:rPr>
        <w:tab/>
      </w:r>
      <w:r>
        <w:t>Thông tư số 09/2021/TT-BGDĐT ngày 30/3/2021 của Bộ trưởng Bộ GDĐT quy định về quản lí và tổ chức dạy học trực tuyến trong cơ sở GDPT và cơ sở GDTX.</w:t>
      </w:r>
    </w:p>
  </w:footnote>
  <w:footnote w:id="7">
    <w:p w:rsidR="009A6AFA" w:rsidRDefault="00F26106">
      <w:pPr>
        <w:pStyle w:val="Footnote0"/>
        <w:tabs>
          <w:tab w:val="left" w:pos="486"/>
        </w:tabs>
      </w:pPr>
      <w:r>
        <w:rPr>
          <w:sz w:val="12"/>
          <w:szCs w:val="12"/>
          <w:vertAlign w:val="superscript"/>
        </w:rPr>
        <w:footnoteRef/>
      </w:r>
      <w:r>
        <w:rPr>
          <w:sz w:val="12"/>
          <w:szCs w:val="12"/>
        </w:rPr>
        <w:tab/>
      </w:r>
      <w:r>
        <w:t>Kế hoạch số 97/KH-UBND ngày 21/8/2018 của UBND tỉnh ban hành Kế hoạch thực hiện Đề án "Giáo dục hướng nghiệp và định hướng phân luồng học sinh trong GDPT giai đoạn 2018-2025" trên địa bàn tỉnh Hưng Yên.</w:t>
      </w:r>
    </w:p>
  </w:footnote>
  <w:footnote w:id="8">
    <w:p w:rsidR="009A6AFA" w:rsidRDefault="00F26106">
      <w:pPr>
        <w:pStyle w:val="Footnote0"/>
        <w:tabs>
          <w:tab w:val="left" w:pos="558"/>
        </w:tabs>
        <w:spacing w:line="288" w:lineRule="auto"/>
        <w:rPr>
          <w:sz w:val="20"/>
          <w:szCs w:val="20"/>
        </w:rPr>
      </w:pPr>
      <w:r>
        <w:rPr>
          <w:sz w:val="13"/>
          <w:szCs w:val="13"/>
          <w:vertAlign w:val="superscript"/>
        </w:rPr>
        <w:footnoteRef/>
      </w:r>
      <w:r>
        <w:rPr>
          <w:sz w:val="13"/>
          <w:szCs w:val="13"/>
        </w:rPr>
        <w:tab/>
      </w:r>
      <w:r>
        <w:rPr>
          <w:sz w:val="20"/>
          <w:szCs w:val="20"/>
        </w:rPr>
        <w:t>Thông tư số 21/2014/TT-BGDĐT Quy định về quản lí và sử dụng xuất bản phẩm tham khảo trong các cơ sở giáo dục mầm non, giáo dục phổ thông và giáo dục thường xuyên</w:t>
      </w:r>
    </w:p>
  </w:footnote>
  <w:footnote w:id="9">
    <w:p w:rsidR="009A6AFA" w:rsidRDefault="00F26106">
      <w:pPr>
        <w:pStyle w:val="Footnote0"/>
        <w:tabs>
          <w:tab w:val="left" w:pos="548"/>
        </w:tabs>
        <w:spacing w:line="307" w:lineRule="auto"/>
      </w:pPr>
      <w:r>
        <w:rPr>
          <w:sz w:val="12"/>
          <w:szCs w:val="12"/>
          <w:vertAlign w:val="superscript"/>
        </w:rPr>
        <w:footnoteRef/>
      </w:r>
      <w:r>
        <w:rPr>
          <w:sz w:val="12"/>
          <w:szCs w:val="12"/>
        </w:rPr>
        <w:tab/>
      </w:r>
      <w:r>
        <w:t>Văn bản hợp nhất^số 07/VBHN-BGDĐT ngày 12/8/2022 của Bộ GDĐT hợp nhất Quyết định về việc ban hành Quy định chuyển trường và tiếp nhận học sinh học tại các trường THCS và THPT.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FA" w:rsidRDefault="00F26106">
    <w:pPr>
      <w:spacing w:line="1" w:lineRule="exact"/>
      <w:rPr>
        <w:rFonts w:ascii="Times New Roman" w:hAnsi="Times New Roman" w:cs="Times New Roman"/>
      </w:rPr>
    </w:pPr>
    <w:r>
      <w:rPr>
        <w:rFonts w:ascii="Times New Roman" w:hAnsi="Times New Roman" w:cs="Times New Roman"/>
        <w:noProof/>
        <w:lang w:val="en-US" w:eastAsia="en-US" w:bidi="ar-SA"/>
      </w:rPr>
      <mc:AlternateContent>
        <mc:Choice Requires="wps">
          <w:drawing>
            <wp:anchor distT="0" distB="0" distL="0" distR="0" simplePos="0" relativeHeight="251659264" behindDoc="1" locked="0" layoutInCell="1" allowOverlap="1">
              <wp:simplePos x="0" y="0"/>
              <wp:positionH relativeFrom="page">
                <wp:posOffset>976630</wp:posOffset>
              </wp:positionH>
              <wp:positionV relativeFrom="page">
                <wp:posOffset>93345</wp:posOffset>
              </wp:positionV>
              <wp:extent cx="39370" cy="113030"/>
              <wp:effectExtent l="0" t="0" r="0" b="0"/>
              <wp:wrapNone/>
              <wp:docPr id="3" name="Shape 3"/>
              <wp:cNvGraphicFramePr/>
              <a:graphic xmlns:a="http://schemas.openxmlformats.org/drawingml/2006/main">
                <a:graphicData uri="http://schemas.microsoft.com/office/word/2010/wordprocessingShape">
                  <wps:wsp>
                    <wps:cNvSpPr txBox="1"/>
                    <wps:spPr>
                      <a:xfrm>
                        <a:off x="0" y="0"/>
                        <a:ext cx="39370" cy="113030"/>
                      </a:xfrm>
                      <a:prstGeom prst="rect">
                        <a:avLst/>
                      </a:prstGeom>
                      <a:noFill/>
                    </wps:spPr>
                    <wps:txbx>
                      <w:txbxContent>
                        <w:p w:rsidR="009A6AFA" w:rsidRDefault="00F26106">
                          <w:pPr>
                            <w:pStyle w:val="Headerorfooter20"/>
                            <w:rPr>
                              <w:sz w:val="24"/>
                              <w:szCs w:val="24"/>
                            </w:rPr>
                          </w:pPr>
                          <w:r>
                            <w:fldChar w:fldCharType="begin"/>
                          </w:r>
                          <w:r>
                            <w:instrText xml:space="preserve"> PAGE \* MERGEFORMAT </w:instrText>
                          </w:r>
                          <w:r>
                            <w:fldChar w:fldCharType="separate"/>
                          </w:r>
                          <w:r w:rsidR="00871132" w:rsidRPr="00871132">
                            <w:rPr>
                              <w:rFonts w:eastAsia="Microsoft Sans Serif"/>
                              <w:noProof/>
                              <w:sz w:val="24"/>
                              <w:szCs w:val="24"/>
                            </w:rPr>
                            <w:t>7</w:t>
                          </w:r>
                          <w:r>
                            <w:rPr>
                              <w:rFonts w:eastAsia="Microsoft Sans Serif"/>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76.9pt;margin-top:7.35pt;width:3.1pt;height:8.9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" filled="f" stroked="f">
              <v:textbox style="mso-fit-shape-to-text:t" inset="0,0,0,0">
                <w:txbxContent>
                  <w:p w:rsidR="009A6AFA" w:rsidRDefault="00F26106">
                    <w:pPr>
                      <w:pStyle w:val="Headerorfooter20"/>
                      <w:rPr>
                        <w:sz w:val="24"/>
                        <w:szCs w:val="24"/>
                      </w:rPr>
                    </w:pPr>
                    <w:r>
                      <w:fldChar w:fldCharType="begin"/>
                    </w:r>
                    <w:r>
                      <w:instrText xml:space="preserve"> PAGE \* MERGEFORMAT </w:instrText>
                    </w:r>
                    <w:r>
                      <w:fldChar w:fldCharType="separate"/>
                    </w:r>
                    <w:r w:rsidR="00871132" w:rsidRPr="00871132">
                      <w:rPr>
                        <w:rFonts w:eastAsia="Microsoft Sans Serif"/>
                        <w:noProof/>
                        <w:sz w:val="24"/>
                        <w:szCs w:val="24"/>
                      </w:rPr>
                      <w:t>7</w:t>
                    </w:r>
                    <w:r>
                      <w:rPr>
                        <w:rFonts w:eastAsia="Microsoft Sans Serif"/>
                        <w:sz w:val="24"/>
                        <w:szCs w:val="24"/>
                      </w:rP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E9B"/>
    <w:rsid w:val="00000BC4"/>
    <w:rsid w:val="000251FE"/>
    <w:rsid w:val="00043B77"/>
    <w:rsid w:val="0004736B"/>
    <w:rsid w:val="000633ED"/>
    <w:rsid w:val="00063B19"/>
    <w:rsid w:val="00073FDB"/>
    <w:rsid w:val="00084BA0"/>
    <w:rsid w:val="00085490"/>
    <w:rsid w:val="000B3A63"/>
    <w:rsid w:val="000B784D"/>
    <w:rsid w:val="000B7C8A"/>
    <w:rsid w:val="000C67B8"/>
    <w:rsid w:val="000C683D"/>
    <w:rsid w:val="000C6869"/>
    <w:rsid w:val="000D0724"/>
    <w:rsid w:val="000D4C90"/>
    <w:rsid w:val="000D50B0"/>
    <w:rsid w:val="000D67BB"/>
    <w:rsid w:val="00102BBC"/>
    <w:rsid w:val="00105D68"/>
    <w:rsid w:val="0010730E"/>
    <w:rsid w:val="0011024C"/>
    <w:rsid w:val="00111716"/>
    <w:rsid w:val="001163B5"/>
    <w:rsid w:val="001342F0"/>
    <w:rsid w:val="00142BC0"/>
    <w:rsid w:val="001615F7"/>
    <w:rsid w:val="0016749A"/>
    <w:rsid w:val="00171347"/>
    <w:rsid w:val="001770D2"/>
    <w:rsid w:val="00177ADC"/>
    <w:rsid w:val="00187D9C"/>
    <w:rsid w:val="001932BA"/>
    <w:rsid w:val="001C7DEB"/>
    <w:rsid w:val="001D60D3"/>
    <w:rsid w:val="001D757B"/>
    <w:rsid w:val="00205611"/>
    <w:rsid w:val="002152AA"/>
    <w:rsid w:val="002358C7"/>
    <w:rsid w:val="00257A79"/>
    <w:rsid w:val="00260F96"/>
    <w:rsid w:val="00274F98"/>
    <w:rsid w:val="002B0499"/>
    <w:rsid w:val="002C4968"/>
    <w:rsid w:val="002C5068"/>
    <w:rsid w:val="002F541D"/>
    <w:rsid w:val="002F6BC4"/>
    <w:rsid w:val="00303B8B"/>
    <w:rsid w:val="00321B66"/>
    <w:rsid w:val="003227C5"/>
    <w:rsid w:val="003404BD"/>
    <w:rsid w:val="00343BDD"/>
    <w:rsid w:val="0034681A"/>
    <w:rsid w:val="003474F1"/>
    <w:rsid w:val="0035117D"/>
    <w:rsid w:val="00353FA5"/>
    <w:rsid w:val="00354119"/>
    <w:rsid w:val="00372C29"/>
    <w:rsid w:val="003776F8"/>
    <w:rsid w:val="00381F65"/>
    <w:rsid w:val="00407662"/>
    <w:rsid w:val="004140AC"/>
    <w:rsid w:val="004150CC"/>
    <w:rsid w:val="004253FC"/>
    <w:rsid w:val="00461C17"/>
    <w:rsid w:val="00464846"/>
    <w:rsid w:val="00467094"/>
    <w:rsid w:val="004776F7"/>
    <w:rsid w:val="004837B7"/>
    <w:rsid w:val="00497F0B"/>
    <w:rsid w:val="004A193C"/>
    <w:rsid w:val="004B59C0"/>
    <w:rsid w:val="004C0C95"/>
    <w:rsid w:val="004E2CA0"/>
    <w:rsid w:val="004F70AC"/>
    <w:rsid w:val="00500274"/>
    <w:rsid w:val="00501BD3"/>
    <w:rsid w:val="00523192"/>
    <w:rsid w:val="0055769B"/>
    <w:rsid w:val="00570830"/>
    <w:rsid w:val="005942C5"/>
    <w:rsid w:val="005A3455"/>
    <w:rsid w:val="005B0D10"/>
    <w:rsid w:val="005B4818"/>
    <w:rsid w:val="005B4BAD"/>
    <w:rsid w:val="005B6920"/>
    <w:rsid w:val="005E6212"/>
    <w:rsid w:val="005F4A4B"/>
    <w:rsid w:val="005F6221"/>
    <w:rsid w:val="00600E5E"/>
    <w:rsid w:val="00602782"/>
    <w:rsid w:val="006329A5"/>
    <w:rsid w:val="00633657"/>
    <w:rsid w:val="00666568"/>
    <w:rsid w:val="00684ECB"/>
    <w:rsid w:val="006A0D46"/>
    <w:rsid w:val="006B1BDE"/>
    <w:rsid w:val="006B4C04"/>
    <w:rsid w:val="006B7682"/>
    <w:rsid w:val="006F0FB5"/>
    <w:rsid w:val="006F5CD5"/>
    <w:rsid w:val="00712B07"/>
    <w:rsid w:val="0071635A"/>
    <w:rsid w:val="00717E95"/>
    <w:rsid w:val="007238D2"/>
    <w:rsid w:val="007265F9"/>
    <w:rsid w:val="00740CC0"/>
    <w:rsid w:val="00747D1C"/>
    <w:rsid w:val="007548CB"/>
    <w:rsid w:val="00793DF3"/>
    <w:rsid w:val="007A79F9"/>
    <w:rsid w:val="007B30C1"/>
    <w:rsid w:val="007B4EC0"/>
    <w:rsid w:val="007C4D1F"/>
    <w:rsid w:val="007D3A8D"/>
    <w:rsid w:val="007D4DD6"/>
    <w:rsid w:val="007E488F"/>
    <w:rsid w:val="00815B6B"/>
    <w:rsid w:val="00816802"/>
    <w:rsid w:val="0084175B"/>
    <w:rsid w:val="008468AE"/>
    <w:rsid w:val="00860B54"/>
    <w:rsid w:val="00867916"/>
    <w:rsid w:val="00871132"/>
    <w:rsid w:val="008770C8"/>
    <w:rsid w:val="008846CA"/>
    <w:rsid w:val="0088757C"/>
    <w:rsid w:val="0089150A"/>
    <w:rsid w:val="008A5710"/>
    <w:rsid w:val="008C01CB"/>
    <w:rsid w:val="008C19F6"/>
    <w:rsid w:val="008C2623"/>
    <w:rsid w:val="008C7427"/>
    <w:rsid w:val="00916512"/>
    <w:rsid w:val="00923340"/>
    <w:rsid w:val="00924D6B"/>
    <w:rsid w:val="00947FF4"/>
    <w:rsid w:val="009624F3"/>
    <w:rsid w:val="00963DD3"/>
    <w:rsid w:val="00967288"/>
    <w:rsid w:val="00976BB2"/>
    <w:rsid w:val="00986B7A"/>
    <w:rsid w:val="00990058"/>
    <w:rsid w:val="00991FF3"/>
    <w:rsid w:val="009951C6"/>
    <w:rsid w:val="00995398"/>
    <w:rsid w:val="009A6AFA"/>
    <w:rsid w:val="009C5B0A"/>
    <w:rsid w:val="009E5AA1"/>
    <w:rsid w:val="009F263C"/>
    <w:rsid w:val="00A11EAD"/>
    <w:rsid w:val="00A2098E"/>
    <w:rsid w:val="00A224CD"/>
    <w:rsid w:val="00A22ADE"/>
    <w:rsid w:val="00A25411"/>
    <w:rsid w:val="00A25896"/>
    <w:rsid w:val="00A354D1"/>
    <w:rsid w:val="00A411AF"/>
    <w:rsid w:val="00A54657"/>
    <w:rsid w:val="00A57BC7"/>
    <w:rsid w:val="00A635E9"/>
    <w:rsid w:val="00A7372B"/>
    <w:rsid w:val="00AB4734"/>
    <w:rsid w:val="00AB7705"/>
    <w:rsid w:val="00AC6623"/>
    <w:rsid w:val="00AD71B8"/>
    <w:rsid w:val="00AE02BC"/>
    <w:rsid w:val="00AE4B0A"/>
    <w:rsid w:val="00AE7A9F"/>
    <w:rsid w:val="00AF75FD"/>
    <w:rsid w:val="00B129D0"/>
    <w:rsid w:val="00B14211"/>
    <w:rsid w:val="00B16BC3"/>
    <w:rsid w:val="00B34666"/>
    <w:rsid w:val="00B41CF8"/>
    <w:rsid w:val="00B42DF9"/>
    <w:rsid w:val="00B4559A"/>
    <w:rsid w:val="00B53D99"/>
    <w:rsid w:val="00B571B8"/>
    <w:rsid w:val="00B8125C"/>
    <w:rsid w:val="00BB32B4"/>
    <w:rsid w:val="00BC3983"/>
    <w:rsid w:val="00BC75BC"/>
    <w:rsid w:val="00BD1D6F"/>
    <w:rsid w:val="00BD68B2"/>
    <w:rsid w:val="00C12770"/>
    <w:rsid w:val="00C229A5"/>
    <w:rsid w:val="00C2558F"/>
    <w:rsid w:val="00C30B6C"/>
    <w:rsid w:val="00C374C2"/>
    <w:rsid w:val="00C41016"/>
    <w:rsid w:val="00C50C52"/>
    <w:rsid w:val="00C67CD5"/>
    <w:rsid w:val="00C72E9B"/>
    <w:rsid w:val="00C740D9"/>
    <w:rsid w:val="00C86679"/>
    <w:rsid w:val="00CA3228"/>
    <w:rsid w:val="00CA46B4"/>
    <w:rsid w:val="00CA46E2"/>
    <w:rsid w:val="00CB0A9A"/>
    <w:rsid w:val="00CB191D"/>
    <w:rsid w:val="00CB45B3"/>
    <w:rsid w:val="00CC1150"/>
    <w:rsid w:val="00CD19E3"/>
    <w:rsid w:val="00CE3EBB"/>
    <w:rsid w:val="00CF11F2"/>
    <w:rsid w:val="00CF561B"/>
    <w:rsid w:val="00D064C3"/>
    <w:rsid w:val="00D100EA"/>
    <w:rsid w:val="00D105C3"/>
    <w:rsid w:val="00D11783"/>
    <w:rsid w:val="00D27C3A"/>
    <w:rsid w:val="00D42327"/>
    <w:rsid w:val="00D44E2F"/>
    <w:rsid w:val="00D5043C"/>
    <w:rsid w:val="00D52935"/>
    <w:rsid w:val="00D565B8"/>
    <w:rsid w:val="00D77B91"/>
    <w:rsid w:val="00D81A53"/>
    <w:rsid w:val="00D82E0D"/>
    <w:rsid w:val="00DA5544"/>
    <w:rsid w:val="00DA6D07"/>
    <w:rsid w:val="00DC613D"/>
    <w:rsid w:val="00DD0FDC"/>
    <w:rsid w:val="00E22239"/>
    <w:rsid w:val="00E30FA0"/>
    <w:rsid w:val="00E5419C"/>
    <w:rsid w:val="00E62FE9"/>
    <w:rsid w:val="00E63F5F"/>
    <w:rsid w:val="00E710A4"/>
    <w:rsid w:val="00E729AA"/>
    <w:rsid w:val="00E72F7E"/>
    <w:rsid w:val="00E81965"/>
    <w:rsid w:val="00E87526"/>
    <w:rsid w:val="00E90009"/>
    <w:rsid w:val="00E94109"/>
    <w:rsid w:val="00EA16F1"/>
    <w:rsid w:val="00EB10A5"/>
    <w:rsid w:val="00ED4A7D"/>
    <w:rsid w:val="00EF6B19"/>
    <w:rsid w:val="00F06299"/>
    <w:rsid w:val="00F1763E"/>
    <w:rsid w:val="00F26106"/>
    <w:rsid w:val="00F33CE4"/>
    <w:rsid w:val="00F5311B"/>
    <w:rsid w:val="00F87A4C"/>
    <w:rsid w:val="00F902CB"/>
    <w:rsid w:val="00F90EED"/>
    <w:rsid w:val="00FD3BB5"/>
    <w:rsid w:val="00FD6407"/>
    <w:rsid w:val="00FF2D32"/>
    <w:rsid w:val="00FF3133"/>
    <w:rsid w:val="0D0D5427"/>
    <w:rsid w:val="0DE12C4E"/>
    <w:rsid w:val="502252C5"/>
    <w:rsid w:val="6FD04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bidi="vi-VN"/>
    </w:rPr>
  </w:style>
  <w:style w:type="paragraph" w:styleId="Heading2">
    <w:name w:val="heading 2"/>
    <w:basedOn w:val="Normal"/>
    <w:next w:val="Normal"/>
    <w:link w:val="Heading2Char"/>
    <w:uiPriority w:val="9"/>
    <w:qFormat/>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nhideWhenUsed/>
    <w:qFormat/>
    <w:pPr>
      <w:widowControl/>
    </w:pPr>
    <w:rPr>
      <w:rFonts w:ascii="Calibri" w:hAnsi="Calibri" w:cs="Calibri"/>
      <w:color w:val="auto"/>
    </w:r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basedOn w:val="DefaultParagraphFont"/>
    <w:link w:val="Footnote0"/>
    <w:qFormat/>
    <w:rPr>
      <w:rFonts w:ascii="Times New Roman" w:eastAsia="Times New Roman" w:hAnsi="Times New Roman" w:cs="Times New Roman"/>
      <w:sz w:val="19"/>
      <w:szCs w:val="19"/>
      <w:u w:val="none"/>
      <w:shd w:val="clear" w:color="auto" w:fill="auto"/>
    </w:rPr>
  </w:style>
  <w:style w:type="paragraph" w:customStyle="1" w:styleId="Footnote0">
    <w:name w:val="Footnote"/>
    <w:basedOn w:val="Normal"/>
    <w:link w:val="Footnote"/>
    <w:qFormat/>
    <w:rPr>
      <w:rFonts w:ascii="Times New Roman" w:eastAsia="Times New Roman" w:hAnsi="Times New Roman" w:cs="Times New Roman"/>
      <w:sz w:val="19"/>
      <w:szCs w:val="19"/>
    </w:rPr>
  </w:style>
  <w:style w:type="character" w:customStyle="1" w:styleId="Bodytext2">
    <w:name w:val="Body text (2)_"/>
    <w:basedOn w:val="DefaultParagraphFont"/>
    <w:link w:val="Bodytext20"/>
    <w:qFormat/>
    <w:rPr>
      <w:rFonts w:ascii="Times New Roman" w:eastAsia="Times New Roman" w:hAnsi="Times New Roman" w:cs="Times New Roman"/>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character" w:customStyle="1" w:styleId="Headerorfooter2">
    <w:name w:val="Header or footer (2)_"/>
    <w:basedOn w:val="DefaultParagraphFont"/>
    <w:link w:val="Headerorfooter20"/>
    <w:qFormat/>
    <w:rPr>
      <w:rFonts w:ascii="Times New Roman" w:eastAsia="Times New Roman" w:hAnsi="Times New Roman" w:cs="Times New Roman"/>
      <w:sz w:val="20"/>
      <w:szCs w:val="20"/>
      <w:u w:val="none"/>
      <w:shd w:val="clear" w:color="auto" w:fill="auto"/>
    </w:rPr>
  </w:style>
  <w:style w:type="paragraph" w:customStyle="1" w:styleId="Headerorfooter20">
    <w:name w:val="Header or footer (2)"/>
    <w:basedOn w:val="Normal"/>
    <w:link w:val="Headerorfooter2"/>
    <w:qFormat/>
    <w:rPr>
      <w:rFonts w:ascii="Times New Roman" w:eastAsia="Times New Roman" w:hAnsi="Times New Roman" w:cs="Times New Roman"/>
      <w:sz w:val="20"/>
      <w:szCs w:val="20"/>
    </w:rPr>
  </w:style>
  <w:style w:type="character" w:customStyle="1" w:styleId="BodyTextChar">
    <w:name w:val="Body Text Char"/>
    <w:basedOn w:val="DefaultParagraphFont"/>
    <w:link w:val="BodyText"/>
    <w:qFormat/>
    <w:rPr>
      <w:rFonts w:ascii="Times New Roman" w:eastAsia="Times New Roman" w:hAnsi="Times New Roman" w:cs="Times New Roman"/>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sz w:val="26"/>
      <w:szCs w:val="26"/>
      <w:u w:val="none"/>
      <w:shd w:val="clear" w:color="auto" w:fill="auto"/>
    </w:rPr>
  </w:style>
  <w:style w:type="paragraph" w:customStyle="1" w:styleId="Heading10">
    <w:name w:val="Heading #1"/>
    <w:basedOn w:val="Normal"/>
    <w:link w:val="Heading1"/>
    <w:qFormat/>
    <w:pPr>
      <w:ind w:firstLine="450"/>
      <w:outlineLvl w:val="0"/>
    </w:pPr>
    <w:rPr>
      <w:rFonts w:ascii="Times New Roman" w:eastAsia="Times New Roman" w:hAnsi="Times New Roman" w:cs="Times New Roman"/>
      <w:b/>
      <w:bCs/>
      <w:sz w:val="26"/>
      <w:szCs w:val="26"/>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FootnoteTextChar">
    <w:name w:val="Footnote Text Char"/>
    <w:link w:val="FootnoteText"/>
    <w:qFormat/>
    <w:locked/>
    <w:rPr>
      <w:rFonts w:ascii="Calibri" w:hAnsi="Calibri" w:cs="Calibri"/>
    </w:rPr>
  </w:style>
  <w:style w:type="character" w:customStyle="1" w:styleId="FootnoteTextChar1">
    <w:name w:val="Footnote Text Char1"/>
    <w:basedOn w:val="DefaultParagraphFont"/>
    <w:uiPriority w:val="99"/>
    <w:semiHidden/>
    <w:qFormat/>
    <w:rPr>
      <w:color w:val="000000"/>
      <w:sz w:val="20"/>
      <w:szCs w:val="20"/>
    </w:rPr>
  </w:style>
  <w:style w:type="character" w:customStyle="1" w:styleId="HeaderChar">
    <w:name w:val="Header Char"/>
    <w:basedOn w:val="DefaultParagraphFont"/>
    <w:link w:val="Header"/>
    <w:uiPriority w:val="99"/>
    <w:qFormat/>
    <w:rPr>
      <w:color w:val="000000"/>
    </w:rPr>
  </w:style>
  <w:style w:type="character" w:customStyle="1" w:styleId="FooterChar">
    <w:name w:val="Footer Char"/>
    <w:basedOn w:val="DefaultParagraphFont"/>
    <w:link w:val="Footer"/>
    <w:uiPriority w:val="99"/>
    <w:qFormat/>
    <w:rPr>
      <w:color w:val="00000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val="en-US" w:eastAsia="en-US" w:bidi="ar-SA"/>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color w:val="000000"/>
      <w:sz w:val="24"/>
      <w:szCs w:val="24"/>
      <w:lang w:val="vi-VN" w:eastAsia="vi-VN" w:bidi="vi-VN"/>
    </w:rPr>
  </w:style>
  <w:style w:type="paragraph" w:styleId="Heading2">
    <w:name w:val="heading 2"/>
    <w:basedOn w:val="Normal"/>
    <w:next w:val="Normal"/>
    <w:link w:val="Heading2Char"/>
    <w:uiPriority w:val="9"/>
    <w:qFormat/>
    <w:pPr>
      <w:widowControl/>
      <w:spacing w:before="100" w:beforeAutospacing="1" w:after="100" w:afterAutospacing="1"/>
      <w:outlineLvl w:val="1"/>
    </w:pPr>
    <w:rPr>
      <w:rFonts w:ascii="Times New Roman" w:eastAsia="Times New Roman" w:hAnsi="Times New Roman" w:cs="Times New Roman"/>
      <w:b/>
      <w:bCs/>
      <w:color w:val="auto"/>
      <w:sz w:val="36"/>
      <w:szCs w:val="36"/>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qFormat/>
    <w:pPr>
      <w:ind w:firstLine="400"/>
    </w:pPr>
    <w:rPr>
      <w:rFonts w:ascii="Times New Roman" w:eastAsia="Times New Roman" w:hAnsi="Times New Roman" w:cs="Times New Roman"/>
      <w:sz w:val="26"/>
      <w:szCs w:val="26"/>
    </w:rPr>
  </w:style>
  <w:style w:type="paragraph" w:styleId="Footer">
    <w:name w:val="footer"/>
    <w:basedOn w:val="Normal"/>
    <w:link w:val="FooterChar"/>
    <w:uiPriority w:val="99"/>
    <w:unhideWhenUsed/>
    <w:qFormat/>
    <w:pPr>
      <w:tabs>
        <w:tab w:val="center" w:pos="4680"/>
        <w:tab w:val="right" w:pos="9360"/>
      </w:tabs>
    </w:pPr>
  </w:style>
  <w:style w:type="paragraph" w:styleId="FootnoteText">
    <w:name w:val="footnote text"/>
    <w:basedOn w:val="Normal"/>
    <w:link w:val="FootnoteTextChar"/>
    <w:unhideWhenUsed/>
    <w:qFormat/>
    <w:pPr>
      <w:widowControl/>
    </w:pPr>
    <w:rPr>
      <w:rFonts w:ascii="Calibri" w:hAnsi="Calibri" w:cs="Calibri"/>
      <w:color w:val="auto"/>
    </w:rPr>
  </w:style>
  <w:style w:type="paragraph" w:styleId="Header">
    <w:name w:val="header"/>
    <w:basedOn w:val="Normal"/>
    <w:link w:val="HeaderChar"/>
    <w:uiPriority w:val="99"/>
    <w:unhideWhenUsed/>
    <w:qFormat/>
    <w:pPr>
      <w:tabs>
        <w:tab w:val="center" w:pos="4680"/>
        <w:tab w:val="right" w:pos="9360"/>
      </w:tabs>
    </w:p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_"/>
    <w:basedOn w:val="DefaultParagraphFont"/>
    <w:link w:val="Footnote0"/>
    <w:qFormat/>
    <w:rPr>
      <w:rFonts w:ascii="Times New Roman" w:eastAsia="Times New Roman" w:hAnsi="Times New Roman" w:cs="Times New Roman"/>
      <w:sz w:val="19"/>
      <w:szCs w:val="19"/>
      <w:u w:val="none"/>
      <w:shd w:val="clear" w:color="auto" w:fill="auto"/>
    </w:rPr>
  </w:style>
  <w:style w:type="paragraph" w:customStyle="1" w:styleId="Footnote0">
    <w:name w:val="Footnote"/>
    <w:basedOn w:val="Normal"/>
    <w:link w:val="Footnote"/>
    <w:qFormat/>
    <w:rPr>
      <w:rFonts w:ascii="Times New Roman" w:eastAsia="Times New Roman" w:hAnsi="Times New Roman" w:cs="Times New Roman"/>
      <w:sz w:val="19"/>
      <w:szCs w:val="19"/>
    </w:rPr>
  </w:style>
  <w:style w:type="character" w:customStyle="1" w:styleId="Bodytext2">
    <w:name w:val="Body text (2)_"/>
    <w:basedOn w:val="DefaultParagraphFont"/>
    <w:link w:val="Bodytext20"/>
    <w:qFormat/>
    <w:rPr>
      <w:rFonts w:ascii="Times New Roman" w:eastAsia="Times New Roman" w:hAnsi="Times New Roman" w:cs="Times New Roman"/>
      <w:u w:val="none"/>
      <w:shd w:val="clear" w:color="auto" w:fill="auto"/>
    </w:rPr>
  </w:style>
  <w:style w:type="paragraph" w:customStyle="1" w:styleId="Bodytext20">
    <w:name w:val="Body text (2)"/>
    <w:basedOn w:val="Normal"/>
    <w:link w:val="Bodytext2"/>
    <w:pPr>
      <w:jc w:val="center"/>
    </w:pPr>
    <w:rPr>
      <w:rFonts w:ascii="Times New Roman" w:eastAsia="Times New Roman" w:hAnsi="Times New Roman" w:cs="Times New Roman"/>
    </w:rPr>
  </w:style>
  <w:style w:type="character" w:customStyle="1" w:styleId="Headerorfooter2">
    <w:name w:val="Header or footer (2)_"/>
    <w:basedOn w:val="DefaultParagraphFont"/>
    <w:link w:val="Headerorfooter20"/>
    <w:qFormat/>
    <w:rPr>
      <w:rFonts w:ascii="Times New Roman" w:eastAsia="Times New Roman" w:hAnsi="Times New Roman" w:cs="Times New Roman"/>
      <w:sz w:val="20"/>
      <w:szCs w:val="20"/>
      <w:u w:val="none"/>
      <w:shd w:val="clear" w:color="auto" w:fill="auto"/>
    </w:rPr>
  </w:style>
  <w:style w:type="paragraph" w:customStyle="1" w:styleId="Headerorfooter20">
    <w:name w:val="Header or footer (2)"/>
    <w:basedOn w:val="Normal"/>
    <w:link w:val="Headerorfooter2"/>
    <w:qFormat/>
    <w:rPr>
      <w:rFonts w:ascii="Times New Roman" w:eastAsia="Times New Roman" w:hAnsi="Times New Roman" w:cs="Times New Roman"/>
      <w:sz w:val="20"/>
      <w:szCs w:val="20"/>
    </w:rPr>
  </w:style>
  <w:style w:type="character" w:customStyle="1" w:styleId="BodyTextChar">
    <w:name w:val="Body Text Char"/>
    <w:basedOn w:val="DefaultParagraphFont"/>
    <w:link w:val="BodyText"/>
    <w:qFormat/>
    <w:rPr>
      <w:rFonts w:ascii="Times New Roman" w:eastAsia="Times New Roman" w:hAnsi="Times New Roman" w:cs="Times New Roman"/>
      <w:sz w:val="26"/>
      <w:szCs w:val="26"/>
      <w:u w:val="none"/>
      <w:shd w:val="clear" w:color="auto" w:fill="auto"/>
    </w:rPr>
  </w:style>
  <w:style w:type="character" w:customStyle="1" w:styleId="Heading1">
    <w:name w:val="Heading #1_"/>
    <w:basedOn w:val="DefaultParagraphFont"/>
    <w:link w:val="Heading10"/>
    <w:rPr>
      <w:rFonts w:ascii="Times New Roman" w:eastAsia="Times New Roman" w:hAnsi="Times New Roman" w:cs="Times New Roman"/>
      <w:b/>
      <w:bCs/>
      <w:sz w:val="26"/>
      <w:szCs w:val="26"/>
      <w:u w:val="none"/>
      <w:shd w:val="clear" w:color="auto" w:fill="auto"/>
    </w:rPr>
  </w:style>
  <w:style w:type="paragraph" w:customStyle="1" w:styleId="Heading10">
    <w:name w:val="Heading #1"/>
    <w:basedOn w:val="Normal"/>
    <w:link w:val="Heading1"/>
    <w:qFormat/>
    <w:pPr>
      <w:ind w:firstLine="450"/>
      <w:outlineLvl w:val="0"/>
    </w:pPr>
    <w:rPr>
      <w:rFonts w:ascii="Times New Roman" w:eastAsia="Times New Roman" w:hAnsi="Times New Roman" w:cs="Times New Roman"/>
      <w:b/>
      <w:bCs/>
      <w:sz w:val="26"/>
      <w:szCs w:val="26"/>
    </w:rPr>
  </w:style>
  <w:style w:type="paragraph" w:customStyle="1" w:styleId="Default">
    <w:name w:val="Default"/>
    <w:qFormat/>
    <w:pPr>
      <w:autoSpaceDE w:val="0"/>
      <w:autoSpaceDN w:val="0"/>
      <w:adjustRightInd w:val="0"/>
    </w:pPr>
    <w:rPr>
      <w:rFonts w:ascii="Times New Roman" w:eastAsia="Calibri" w:hAnsi="Times New Roman" w:cs="Times New Roman"/>
      <w:color w:val="000000"/>
      <w:sz w:val="24"/>
      <w:szCs w:val="24"/>
    </w:rPr>
  </w:style>
  <w:style w:type="character" w:customStyle="1" w:styleId="FootnoteTextChar">
    <w:name w:val="Footnote Text Char"/>
    <w:link w:val="FootnoteText"/>
    <w:qFormat/>
    <w:locked/>
    <w:rPr>
      <w:rFonts w:ascii="Calibri" w:hAnsi="Calibri" w:cs="Calibri"/>
    </w:rPr>
  </w:style>
  <w:style w:type="character" w:customStyle="1" w:styleId="FootnoteTextChar1">
    <w:name w:val="Footnote Text Char1"/>
    <w:basedOn w:val="DefaultParagraphFont"/>
    <w:uiPriority w:val="99"/>
    <w:semiHidden/>
    <w:qFormat/>
    <w:rPr>
      <w:color w:val="000000"/>
      <w:sz w:val="20"/>
      <w:szCs w:val="20"/>
    </w:rPr>
  </w:style>
  <w:style w:type="character" w:customStyle="1" w:styleId="HeaderChar">
    <w:name w:val="Header Char"/>
    <w:basedOn w:val="DefaultParagraphFont"/>
    <w:link w:val="Header"/>
    <w:uiPriority w:val="99"/>
    <w:qFormat/>
    <w:rPr>
      <w:color w:val="000000"/>
    </w:rPr>
  </w:style>
  <w:style w:type="character" w:customStyle="1" w:styleId="FooterChar">
    <w:name w:val="Footer Char"/>
    <w:basedOn w:val="DefaultParagraphFont"/>
    <w:link w:val="Footer"/>
    <w:uiPriority w:val="99"/>
    <w:qFormat/>
    <w:rPr>
      <w:color w:val="000000"/>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36"/>
      <w:szCs w:val="36"/>
      <w:lang w:val="en-US" w:eastAsia="en-US" w:bidi="ar-SA"/>
    </w:rPr>
  </w:style>
  <w:style w:type="character" w:customStyle="1" w:styleId="BalloonTextChar">
    <w:name w:val="Balloon Text Char"/>
    <w:basedOn w:val="DefaultParagraphFont"/>
    <w:link w:val="BalloonText"/>
    <w:uiPriority w:val="99"/>
    <w:semiHidden/>
    <w:qFormat/>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8EF14-4E1B-45B6-99C2-1B62A7C7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3937</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26326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Tam</dc:creator>
  <cp:lastModifiedBy>TRAN MINH TUAN</cp:lastModifiedBy>
  <cp:revision>64</cp:revision>
  <cp:lastPrinted>2022-09-14T07:26:00Z</cp:lastPrinted>
  <dcterms:created xsi:type="dcterms:W3CDTF">2022-09-07T08:08:00Z</dcterms:created>
  <dcterms:modified xsi:type="dcterms:W3CDTF">2023-08-21T07:24:00Z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52F2DD2C1DA74F7482C38DD8FEDF11F2</vt:lpwstr>
  </property>
</Properties>
</file>